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3B985">
      <w:pPr>
        <w:snapToGrid w:val="0"/>
        <w:pStyle w:val="3"/>
        <w:keepNext w:val="0"/>
        <w:keepLines w:val="0"/>
        <w:pageBreakBefore w:val="0"/>
        <w:widowControl w:val="0"/>
        <w:kinsoku/>
        <w:wordWrap/>
        <w:overflowPunct/>
        <w:topLinePunct w:val="0"/>
        <w:autoSpaceDE/>
        <w:autoSpaceDN/>
        <w:bidi w:val="0"/>
        <w:adjustRightInd/>
        <w:snapToGrid/>
        <w:spacing w:before="0" w:after="0" w:line="560" w:lineRule="exact"/>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附件1</w:t>
      </w:r>
    </w:p>
    <w:p w14:paraId="783CFC89">
      <w:pPr>
        <w:snapToGrid w:val="0"/>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b w:val="0"/>
          <w:bCs w:val="0"/>
          <w:color w:val="auto"/>
          <w:sz w:val="44"/>
          <w:szCs w:val="44"/>
          <w:highlight w:val="none"/>
          <w:lang w:val="en-US" w:eastAsia="zh-CN"/>
        </w:rPr>
      </w:pPr>
      <w:r>
        <w:rPr>
          <w:rFonts w:hint="default" w:ascii="Times New Roman" w:hAnsi="Times New Roman" w:eastAsia="方正小标宋_GBK" w:cs="Times New Roman"/>
          <w:b w:val="0"/>
          <w:bCs w:val="0"/>
          <w:color w:val="auto"/>
          <w:sz w:val="44"/>
          <w:szCs w:val="44"/>
          <w:highlight w:val="none"/>
          <w:lang w:val="en-US" w:eastAsia="zh-CN"/>
        </w:rPr>
        <w:t>蜀道建科公司公开招聘岗位</w:t>
      </w:r>
      <w:r>
        <w:rPr>
          <w:rFonts w:hint="eastAsia" w:ascii="Times New Roman" w:hAnsi="Times New Roman" w:eastAsia="方正小标宋_GBK" w:cs="Times New Roman"/>
          <w:b w:val="0"/>
          <w:bCs w:val="0"/>
          <w:color w:val="auto"/>
          <w:sz w:val="44"/>
          <w:szCs w:val="44"/>
          <w:highlight w:val="none"/>
          <w:lang w:val="en-US" w:eastAsia="zh-CN"/>
        </w:rPr>
        <w:t>表</w:t>
      </w:r>
    </w:p>
    <w:p w14:paraId="46F32BDD">
      <w:pPr>
        <w:snapToGrid w:val="0"/>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p>
    <w:tbl>
      <w:tblPr>
        <w:tblStyle w:val="7"/>
        <w:tblW w:w="101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5"/>
        <w:gridCol w:w="717"/>
        <w:gridCol w:w="3491"/>
        <w:gridCol w:w="4933"/>
      </w:tblGrid>
      <w:tr w14:paraId="682F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68889F84">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0"/>
                <w:sz w:val="22"/>
                <w:szCs w:val="22"/>
                <w:highlight w:val="none"/>
                <w:u w:val="none"/>
                <w:lang w:val="en-US" w:eastAsia="zh-CN" w:bidi="ar"/>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招聘</w:t>
            </w:r>
          </w:p>
          <w:p w14:paraId="0D3A4CCE">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0"/>
                <w:sz w:val="22"/>
                <w:szCs w:val="22"/>
                <w:highlight w:val="none"/>
                <w:u w:val="none"/>
                <w:lang w:val="en-US" w:eastAsia="zh-CN" w:bidi="ar"/>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岗位</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666A8F9E">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0"/>
                <w:sz w:val="22"/>
                <w:szCs w:val="22"/>
                <w:highlight w:val="none"/>
                <w:u w:val="none"/>
                <w:lang w:val="en-US" w:eastAsia="zh-CN" w:bidi="ar"/>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招聘</w:t>
            </w:r>
          </w:p>
          <w:p w14:paraId="2DC65A74">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0"/>
                <w:sz w:val="22"/>
                <w:szCs w:val="22"/>
                <w:highlight w:val="none"/>
                <w:u w:val="none"/>
                <w:lang w:val="en-US" w:eastAsia="zh-CN" w:bidi="ar"/>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人数</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72E2EAC6">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2"/>
                <w:sz w:val="22"/>
                <w:szCs w:val="22"/>
                <w:highlight w:val="none"/>
                <w:u w:val="none"/>
                <w:lang w:val="en-US" w:eastAsia="zh-CN" w:bidi="ar-SA"/>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资格及条件</w:t>
            </w: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116E4EF0">
            <w:pPr>
              <w:keepNext w:val="0"/>
              <w:keepLines w:val="0"/>
              <w:widowControl/>
              <w:suppressLineNumbers w:val="0"/>
              <w:jc w:val="center"/>
              <w:textAlignment w:val="center"/>
              <w:rPr>
                <w:rFonts w:hint="default" w:ascii="Times New Roman" w:hAnsi="Times New Roman" w:eastAsia="仿宋_GB2312" w:cs="Times New Roman"/>
                <w:b/>
                <w:bCs/>
                <w:i w:val="0"/>
                <w:iCs w:val="0"/>
                <w:color w:val="auto"/>
                <w:kern w:val="0"/>
                <w:sz w:val="22"/>
                <w:szCs w:val="22"/>
                <w:highlight w:val="none"/>
                <w:u w:val="none"/>
                <w:lang w:val="en-US" w:eastAsia="zh-CN" w:bidi="ar"/>
              </w:rPr>
            </w:pPr>
            <w:r>
              <w:rPr>
                <w:rFonts w:hint="default" w:ascii="Times New Roman" w:hAnsi="Times New Roman" w:eastAsia="仿宋_GB2312" w:cs="Times New Roman"/>
                <w:b/>
                <w:bCs/>
                <w:i w:val="0"/>
                <w:iCs w:val="0"/>
                <w:color w:val="auto"/>
                <w:kern w:val="0"/>
                <w:sz w:val="22"/>
                <w:szCs w:val="22"/>
                <w:highlight w:val="none"/>
                <w:u w:val="none"/>
                <w:lang w:val="en-US" w:eastAsia="zh-CN" w:bidi="ar"/>
              </w:rPr>
              <w:t>岗位职责</w:t>
            </w:r>
          </w:p>
        </w:tc>
      </w:tr>
      <w:tr w14:paraId="3B7E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1"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1170EF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装配构件事业部销售总监</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549019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42BD76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1.具有本科及以上学历，市场营销、</w:t>
            </w:r>
            <w:r>
              <w:rPr>
                <w:rFonts w:hint="eastAsia" w:ascii="Times New Roman" w:hAnsi="Times New Roman" w:eastAsia="仿宋_GB2312" w:cs="Times New Roman"/>
                <w:i w:val="0"/>
                <w:iCs w:val="0"/>
                <w:color w:val="auto"/>
                <w:kern w:val="0"/>
                <w:sz w:val="22"/>
                <w:szCs w:val="22"/>
                <w:highlight w:val="none"/>
                <w:u w:val="none"/>
                <w:lang w:val="en-US" w:eastAsia="zh-CN" w:bidi="ar"/>
              </w:rPr>
              <w:t>土木工程等相关</w:t>
            </w:r>
            <w:r>
              <w:rPr>
                <w:rFonts w:hint="default" w:ascii="Times New Roman" w:hAnsi="Times New Roman" w:eastAsia="仿宋_GB2312" w:cs="Times New Roman"/>
                <w:i w:val="0"/>
                <w:iCs w:val="0"/>
                <w:color w:val="auto"/>
                <w:kern w:val="0"/>
                <w:sz w:val="22"/>
                <w:szCs w:val="22"/>
                <w:highlight w:val="none"/>
                <w:u w:val="none"/>
                <w:lang w:val="en-US" w:eastAsia="zh-CN" w:bidi="ar"/>
              </w:rPr>
              <w:t>专业。持有岗位专业相匹配的中级及以上专业技术职称</w:t>
            </w:r>
            <w:r>
              <w:rPr>
                <w:rFonts w:hint="eastAsia" w:ascii="Times New Roman" w:hAnsi="Times New Roman" w:eastAsia="仿宋_GB2312" w:cs="Times New Roman"/>
                <w:i w:val="0"/>
                <w:iCs w:val="0"/>
                <w:color w:val="auto"/>
                <w:kern w:val="0"/>
                <w:sz w:val="22"/>
                <w:szCs w:val="22"/>
                <w:highlight w:val="none"/>
                <w:u w:val="none"/>
                <w:lang w:val="en-US" w:eastAsia="zh-CN" w:bidi="ar"/>
              </w:rPr>
              <w:t>或一级建造师执业资格证书</w:t>
            </w:r>
            <w:r>
              <w:rPr>
                <w:rFonts w:hint="default" w:ascii="Times New Roman" w:hAnsi="Times New Roman" w:eastAsia="仿宋_GB2312" w:cs="Times New Roman"/>
                <w:i w:val="0"/>
                <w:iCs w:val="0"/>
                <w:color w:val="auto"/>
                <w:kern w:val="0"/>
                <w:sz w:val="22"/>
                <w:szCs w:val="22"/>
                <w:highlight w:val="none"/>
                <w:u w:val="none"/>
                <w:lang w:val="en-US" w:eastAsia="zh-CN" w:bidi="ar"/>
              </w:rPr>
              <w:t>。</w:t>
            </w:r>
          </w:p>
          <w:p w14:paraId="59A179D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2.具有</w:t>
            </w:r>
            <w:r>
              <w:rPr>
                <w:rFonts w:hint="eastAsia" w:ascii="Times New Roman" w:hAnsi="Times New Roman" w:eastAsia="仿宋_GB2312" w:cs="Times New Roman"/>
                <w:i w:val="0"/>
                <w:iCs w:val="0"/>
                <w:color w:val="auto"/>
                <w:kern w:val="0"/>
                <w:sz w:val="22"/>
                <w:szCs w:val="22"/>
                <w:highlight w:val="none"/>
                <w:u w:val="none"/>
                <w:lang w:val="en-US" w:eastAsia="zh-CN" w:bidi="ar"/>
              </w:rPr>
              <w:t>5</w:t>
            </w:r>
            <w:r>
              <w:rPr>
                <w:rFonts w:hint="default" w:ascii="Times New Roman" w:hAnsi="Times New Roman" w:eastAsia="仿宋_GB2312" w:cs="Times New Roman"/>
                <w:i w:val="0"/>
                <w:iCs w:val="0"/>
                <w:color w:val="auto"/>
                <w:kern w:val="0"/>
                <w:sz w:val="22"/>
                <w:szCs w:val="22"/>
                <w:highlight w:val="none"/>
                <w:u w:val="none"/>
                <w:lang w:val="en-US" w:eastAsia="zh-CN" w:bidi="ar"/>
              </w:rPr>
              <w:t>年及以上</w:t>
            </w:r>
            <w:r>
              <w:rPr>
                <w:rFonts w:hint="eastAsia" w:ascii="Times New Roman" w:hAnsi="Times New Roman" w:eastAsia="仿宋_GB2312" w:cs="Times New Roman"/>
                <w:i w:val="0"/>
                <w:iCs w:val="0"/>
                <w:color w:val="auto"/>
                <w:kern w:val="0"/>
                <w:sz w:val="22"/>
                <w:szCs w:val="22"/>
                <w:highlight w:val="none"/>
                <w:u w:val="none"/>
                <w:lang w:val="en-US" w:eastAsia="zh-CN" w:bidi="ar"/>
              </w:rPr>
              <w:t>混凝土预制构件</w:t>
            </w:r>
            <w:r>
              <w:rPr>
                <w:rFonts w:hint="default" w:ascii="Times New Roman" w:hAnsi="Times New Roman" w:eastAsia="仿宋_GB2312" w:cs="Times New Roman"/>
                <w:i w:val="0"/>
                <w:iCs w:val="0"/>
                <w:color w:val="auto"/>
                <w:kern w:val="0"/>
                <w:sz w:val="22"/>
                <w:szCs w:val="22"/>
                <w:highlight w:val="none"/>
                <w:u w:val="none"/>
                <w:lang w:val="en-US" w:eastAsia="zh-CN" w:bidi="ar"/>
              </w:rPr>
              <w:t>产品或大宗建材等相关产品区域销售相关工作经验，且具有2年以上区域市场营销团队管理工作经验。</w:t>
            </w:r>
          </w:p>
          <w:p w14:paraId="5FCD42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3.具有战略前瞻性思维</w:t>
            </w:r>
            <w:r>
              <w:rPr>
                <w:rFonts w:hint="eastAsia" w:ascii="Times New Roman" w:hAnsi="Times New Roman" w:eastAsia="仿宋_GB2312" w:cs="Times New Roman"/>
                <w:i w:val="0"/>
                <w:iCs w:val="0"/>
                <w:color w:val="auto"/>
                <w:kern w:val="0"/>
                <w:sz w:val="22"/>
                <w:szCs w:val="22"/>
                <w:highlight w:val="none"/>
                <w:u w:val="none"/>
                <w:lang w:val="en-US" w:eastAsia="zh-CN" w:bidi="ar"/>
              </w:rPr>
              <w:t>，具</w:t>
            </w:r>
            <w:r>
              <w:rPr>
                <w:rFonts w:hint="default" w:ascii="Times New Roman" w:hAnsi="Times New Roman" w:eastAsia="仿宋_GB2312" w:cs="Times New Roman"/>
                <w:i w:val="0"/>
                <w:iCs w:val="0"/>
                <w:color w:val="auto"/>
                <w:kern w:val="0"/>
                <w:sz w:val="22"/>
                <w:szCs w:val="22"/>
                <w:highlight w:val="none"/>
                <w:u w:val="none"/>
                <w:lang w:val="en-US" w:eastAsia="zh-CN" w:bidi="ar"/>
              </w:rPr>
              <w:t>有敏锐的市场洞察能力</w:t>
            </w:r>
            <w:r>
              <w:rPr>
                <w:rFonts w:hint="eastAsia" w:ascii="Times New Roman" w:hAnsi="Times New Roman" w:eastAsia="仿宋_GB2312" w:cs="Times New Roman"/>
                <w:i w:val="0"/>
                <w:iCs w:val="0"/>
                <w:color w:val="auto"/>
                <w:kern w:val="0"/>
                <w:sz w:val="22"/>
                <w:szCs w:val="22"/>
                <w:highlight w:val="none"/>
                <w:u w:val="none"/>
                <w:lang w:val="en-US" w:eastAsia="zh-CN" w:bidi="ar"/>
              </w:rPr>
              <w:t>和</w:t>
            </w:r>
            <w:r>
              <w:rPr>
                <w:rFonts w:hint="default" w:ascii="Times New Roman" w:hAnsi="Times New Roman" w:eastAsia="仿宋_GB2312" w:cs="Times New Roman"/>
                <w:i w:val="0"/>
                <w:iCs w:val="0"/>
                <w:color w:val="auto"/>
                <w:kern w:val="0"/>
                <w:sz w:val="22"/>
                <w:szCs w:val="22"/>
                <w:highlight w:val="none"/>
                <w:u w:val="none"/>
                <w:lang w:val="en-US" w:eastAsia="zh-CN" w:bidi="ar"/>
              </w:rPr>
              <w:t>资源整合能力，具有较强的营销策划能力。</w:t>
            </w:r>
          </w:p>
          <w:p w14:paraId="36D1AD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color w:val="auto"/>
                <w:lang w:val="en-US" w:eastAsia="zh-CN"/>
              </w:rPr>
            </w:pPr>
            <w:r>
              <w:rPr>
                <w:rFonts w:hint="eastAsia" w:ascii="Times New Roman" w:hAnsi="Times New Roman" w:eastAsia="仿宋_GB2312" w:cs="Times New Roman"/>
                <w:i w:val="0"/>
                <w:iCs w:val="0"/>
                <w:color w:val="auto"/>
                <w:kern w:val="0"/>
                <w:sz w:val="22"/>
                <w:szCs w:val="22"/>
                <w:highlight w:val="none"/>
                <w:u w:val="none"/>
                <w:lang w:val="en-US" w:eastAsia="zh-CN" w:bidi="ar"/>
              </w:rPr>
              <w:t>4.服从公司工作调配，接受长期出差。</w:t>
            </w: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7F9C28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1.制定所辖区域市场营销战略规划，组织开展所辖区域的市场调查、分析、研究工作。</w:t>
            </w:r>
          </w:p>
          <w:p w14:paraId="2B1F71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2.负责分解区域销售工作目标，制定所辖区域销售工作计划。</w:t>
            </w:r>
          </w:p>
          <w:p w14:paraId="4ABE73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3.负责所辖区域营销工作组织和实施，对产品销售的经营策划、招投标、商务谈判、合同履约等工作进行有效的管控和跟踪。</w:t>
            </w:r>
          </w:p>
          <w:p w14:paraId="69AEC8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4.负责根据产品订单合同组织区域销售按期完成产品供应和应收账款回款等相关工作。</w:t>
            </w:r>
          </w:p>
          <w:p w14:paraId="063A41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5.负责组织对所辖区域进行客户拜访，策划、组织片区内项目信息追踪工作。</w:t>
            </w:r>
          </w:p>
          <w:p w14:paraId="585C7A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6.负责对区域销售经理的工作安排、监督和检查工作。</w:t>
            </w:r>
          </w:p>
          <w:p w14:paraId="1F76764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7.完成领导临时交办的其他工作。</w:t>
            </w:r>
          </w:p>
        </w:tc>
      </w:tr>
      <w:tr w14:paraId="224E0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3"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CEC0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装配构件事业部项目生产技术岗</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B706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2EA2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1.具有本科及以上学历，建筑材料、机电、机械设计及其自动化、工程等相关专业。</w:t>
            </w:r>
          </w:p>
          <w:p w14:paraId="009524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2.</w:t>
            </w:r>
            <w:r>
              <w:rPr>
                <w:rFonts w:hint="default" w:ascii="Times New Roman" w:hAnsi="Times New Roman" w:eastAsia="仿宋_GB2312" w:cs="Times New Roman"/>
                <w:i w:val="0"/>
                <w:iCs w:val="0"/>
                <w:color w:val="auto"/>
                <w:kern w:val="0"/>
                <w:sz w:val="22"/>
                <w:szCs w:val="22"/>
                <w:highlight w:val="none"/>
                <w:u w:val="none"/>
                <w:lang w:val="en-US" w:eastAsia="zh-CN" w:bidi="ar"/>
              </w:rPr>
              <w:t>具有</w:t>
            </w:r>
            <w:r>
              <w:rPr>
                <w:rFonts w:hint="eastAsia" w:ascii="Times New Roman" w:hAnsi="Times New Roman" w:eastAsia="仿宋_GB2312" w:cs="Times New Roman"/>
                <w:i w:val="0"/>
                <w:iCs w:val="0"/>
                <w:color w:val="auto"/>
                <w:kern w:val="0"/>
                <w:sz w:val="22"/>
                <w:szCs w:val="22"/>
                <w:highlight w:val="none"/>
                <w:u w:val="none"/>
                <w:lang w:val="en-US" w:eastAsia="zh-CN" w:bidi="ar"/>
              </w:rPr>
              <w:t>2</w:t>
            </w:r>
            <w:r>
              <w:rPr>
                <w:rFonts w:hint="default" w:ascii="Times New Roman" w:hAnsi="Times New Roman" w:eastAsia="仿宋_GB2312" w:cs="Times New Roman"/>
                <w:i w:val="0"/>
                <w:iCs w:val="0"/>
                <w:color w:val="auto"/>
                <w:kern w:val="0"/>
                <w:sz w:val="22"/>
                <w:szCs w:val="22"/>
                <w:highlight w:val="none"/>
                <w:u w:val="none"/>
                <w:lang w:val="en-US" w:eastAsia="zh-CN" w:bidi="ar"/>
              </w:rPr>
              <w:t>年及以上混凝土构件生产</w:t>
            </w:r>
            <w:r>
              <w:rPr>
                <w:rFonts w:hint="eastAsia" w:ascii="Times New Roman" w:hAnsi="Times New Roman" w:eastAsia="仿宋_GB2312" w:cs="Times New Roman"/>
                <w:i w:val="0"/>
                <w:iCs w:val="0"/>
                <w:color w:val="auto"/>
                <w:kern w:val="0"/>
                <w:sz w:val="22"/>
                <w:szCs w:val="22"/>
                <w:highlight w:val="none"/>
                <w:u w:val="none"/>
                <w:lang w:val="en-US" w:eastAsia="zh-CN" w:bidi="ar"/>
              </w:rPr>
              <w:t>或</w:t>
            </w:r>
            <w:r>
              <w:rPr>
                <w:rFonts w:hint="default" w:ascii="Times New Roman" w:hAnsi="Times New Roman" w:eastAsia="仿宋_GB2312" w:cs="Times New Roman"/>
                <w:i w:val="0"/>
                <w:iCs w:val="0"/>
                <w:color w:val="auto"/>
                <w:kern w:val="0"/>
                <w:sz w:val="22"/>
                <w:szCs w:val="22"/>
                <w:highlight w:val="none"/>
                <w:u w:val="none"/>
                <w:lang w:val="en-US" w:eastAsia="zh-CN" w:bidi="ar"/>
              </w:rPr>
              <w:t>房建施工、机械设计、机械制造、模具设计等</w:t>
            </w:r>
            <w:r>
              <w:rPr>
                <w:rFonts w:hint="eastAsia" w:ascii="Times New Roman" w:hAnsi="Times New Roman" w:eastAsia="仿宋_GB2312" w:cs="Times New Roman"/>
                <w:i w:val="0"/>
                <w:iCs w:val="0"/>
                <w:color w:val="auto"/>
                <w:kern w:val="0"/>
                <w:sz w:val="22"/>
                <w:szCs w:val="22"/>
                <w:highlight w:val="none"/>
                <w:u w:val="none"/>
                <w:lang w:val="en-US" w:eastAsia="zh-CN" w:bidi="ar"/>
              </w:rPr>
              <w:t>相关工作经验</w:t>
            </w:r>
            <w:r>
              <w:rPr>
                <w:rFonts w:hint="default" w:ascii="Times New Roman" w:hAnsi="Times New Roman" w:eastAsia="仿宋_GB2312" w:cs="Times New Roman"/>
                <w:i w:val="0"/>
                <w:iCs w:val="0"/>
                <w:color w:val="auto"/>
                <w:kern w:val="0"/>
                <w:sz w:val="22"/>
                <w:szCs w:val="22"/>
                <w:highlight w:val="none"/>
                <w:u w:val="none"/>
                <w:lang w:val="en-US" w:eastAsia="zh-CN" w:bidi="ar"/>
              </w:rPr>
              <w:t>。</w:t>
            </w:r>
          </w:p>
          <w:p w14:paraId="6E4B19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3.</w:t>
            </w:r>
            <w:r>
              <w:rPr>
                <w:rFonts w:hint="default" w:ascii="Times New Roman" w:hAnsi="Times New Roman" w:eastAsia="仿宋_GB2312" w:cs="Times New Roman"/>
                <w:i w:val="0"/>
                <w:iCs w:val="0"/>
                <w:color w:val="auto"/>
                <w:kern w:val="0"/>
                <w:sz w:val="22"/>
                <w:szCs w:val="22"/>
                <w:highlight w:val="none"/>
                <w:u w:val="none"/>
                <w:lang w:val="en-US" w:eastAsia="zh-CN" w:bidi="ar"/>
              </w:rPr>
              <w:t>具备较强的组织协调能力和沟通能力，具备一定的分析问题和解决问题的能力，能够及时处理生产过程中的问题。具备较强的责任心和执行力，能接受生产倒班。</w:t>
            </w:r>
          </w:p>
        </w:tc>
        <w:tc>
          <w:tcPr>
            <w:tcW w:w="49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3A3B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1.贯彻执行产品生产技术标准和规范，负责编制、修订各项质量、技术管理制度，并实施。</w:t>
            </w:r>
          </w:p>
          <w:p w14:paraId="67AC68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2.负责编制质量计划、作业指导书、施工组织设计。</w:t>
            </w:r>
          </w:p>
          <w:p w14:paraId="76D77F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3.负责审核技术设计文件，检查施工技术、试验技术准备情况，审定实施性施工组织、技术组织措施，做好技术交底工作。</w:t>
            </w:r>
          </w:p>
          <w:p w14:paraId="28AAEE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4.负责质量、环境、职业健康安全三体系工作在项目的运行、实施工作。</w:t>
            </w:r>
          </w:p>
          <w:p w14:paraId="4AE977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5.负责对产品的质量进行检查、分析、整改。</w:t>
            </w:r>
          </w:p>
          <w:p w14:paraId="0F7D96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6.负责组织生产设备和工艺装备的日常维护和保养。</w:t>
            </w:r>
          </w:p>
          <w:p w14:paraId="57A417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7.负责现场生产人员日常管理工作。</w:t>
            </w:r>
          </w:p>
          <w:p w14:paraId="3F6822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8.完成领导临时交办的其他工作。</w:t>
            </w:r>
          </w:p>
        </w:tc>
      </w:tr>
      <w:tr w14:paraId="0E2C8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9"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41EA6F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声屏障事业部总工程师（专业序列--高级技术工程师）</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6003E3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440B7E5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1.具有硕士研究生及以上学历学位，土木工程、机械、机电等相关专业，持副高级及以上专业技术职称证书。</w:t>
            </w:r>
          </w:p>
          <w:p w14:paraId="47CC02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2.具有5年及以上声屏障生产技术管理工作经验；熟知声屏障生产技术规范和管理要点，熟悉生产设备技术</w:t>
            </w:r>
            <w:r>
              <w:rPr>
                <w:rFonts w:hint="eastAsia" w:ascii="Times New Roman" w:hAnsi="Times New Roman" w:eastAsia="仿宋_GB2312" w:cs="Times New Roman"/>
                <w:i w:val="0"/>
                <w:iCs w:val="0"/>
                <w:color w:val="auto"/>
                <w:kern w:val="0"/>
                <w:sz w:val="22"/>
                <w:szCs w:val="22"/>
                <w:highlight w:val="none"/>
                <w:u w:val="none"/>
                <w:lang w:val="en-US" w:eastAsia="zh-CN" w:bidi="ar"/>
              </w:rPr>
              <w:t>，组织</w:t>
            </w:r>
            <w:r>
              <w:rPr>
                <w:rFonts w:hint="default" w:ascii="Times New Roman" w:hAnsi="Times New Roman" w:eastAsia="仿宋_GB2312" w:cs="Times New Roman"/>
                <w:i w:val="0"/>
                <w:iCs w:val="0"/>
                <w:color w:val="auto"/>
                <w:kern w:val="0"/>
                <w:sz w:val="22"/>
                <w:szCs w:val="22"/>
                <w:highlight w:val="none"/>
                <w:u w:val="none"/>
                <w:lang w:val="en-US" w:eastAsia="zh-CN" w:bidi="ar"/>
              </w:rPr>
              <w:t>实施过2个及以上声屏障生产技术管理，熟悉声屏障生产全流程业务，具有较强的生产策划能力，能熟练使用office办公软件及CAD、CAXA等制图软件。</w:t>
            </w:r>
          </w:p>
          <w:p w14:paraId="1DAA45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114D8C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1.贯彻执行声屏障产品生产技术标准和规范，负责安全、质量、技术、生产工作的全面管理和监督。</w:t>
            </w:r>
          </w:p>
          <w:p w14:paraId="4F83C3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2.负责编制、修订各项质量、技术管理制度，并实施。</w:t>
            </w:r>
          </w:p>
          <w:p w14:paraId="468D68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3.负责编制公司年度生产计划、质量计划、作业指导书、</w:t>
            </w:r>
            <w:r>
              <w:rPr>
                <w:rFonts w:hint="eastAsia" w:ascii="Times New Roman" w:hAnsi="Times New Roman" w:eastAsia="仿宋_GB2312" w:cs="Times New Roman"/>
                <w:i w:val="0"/>
                <w:iCs w:val="0"/>
                <w:color w:val="auto"/>
                <w:kern w:val="0"/>
                <w:sz w:val="22"/>
                <w:szCs w:val="22"/>
                <w:highlight w:val="none"/>
                <w:u w:val="none"/>
                <w:lang w:val="en-US" w:eastAsia="zh-CN" w:bidi="ar"/>
              </w:rPr>
              <w:t>施工组织</w:t>
            </w:r>
            <w:r>
              <w:rPr>
                <w:rFonts w:hint="default" w:ascii="Times New Roman" w:hAnsi="Times New Roman" w:eastAsia="仿宋_GB2312" w:cs="Times New Roman"/>
                <w:i w:val="0"/>
                <w:iCs w:val="0"/>
                <w:color w:val="auto"/>
                <w:kern w:val="0"/>
                <w:sz w:val="22"/>
                <w:szCs w:val="22"/>
                <w:highlight w:val="none"/>
                <w:u w:val="none"/>
                <w:lang w:val="en-US" w:eastAsia="zh-CN" w:bidi="ar"/>
              </w:rPr>
              <w:t>设计。</w:t>
            </w:r>
          </w:p>
          <w:p w14:paraId="27BC72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4.负责审核公司声屏障产品的组织设计及技术要求，检查施工技术、试验技术准备情况，审定实施性施工组织、技术组织措施，做好技术交底工作。</w:t>
            </w:r>
          </w:p>
          <w:p w14:paraId="76368F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5.制定技术攻关计划和声屏障产品质量升级创优规划及质量改进措施计划，组织解决产品质量中的重大技术问题，负责质量管理的技术业务指导，督促检查各项质量规划的实施。</w:t>
            </w:r>
          </w:p>
          <w:p w14:paraId="08451A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6.参与声屏障产品生产设备、配件、物资材料购置的监控、调配及工程财务预决算活动分析。</w:t>
            </w:r>
          </w:p>
          <w:p w14:paraId="6832FC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7.编制声屏障新产品试制计划和生产技术准备综合计划，定期组织召开生产技术准备会议，检查督促并组织确保新产品计划为生产技术准备计划的实现。</w:t>
            </w:r>
          </w:p>
          <w:p w14:paraId="204065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8.负责声屏障生产及安装现场技术指导、业务培训、技术业务考核和评定工作，参与声屏障项目竣工验收。</w:t>
            </w:r>
          </w:p>
          <w:p w14:paraId="74472B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9.负责质量、环境、职业健康安全三体系工作在声屏障生产及安装现场的运行、实施工作。</w:t>
            </w:r>
          </w:p>
          <w:p w14:paraId="7B22DF4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10.负责对声屏障产品的质量进行检查、分析、整改。</w:t>
            </w:r>
          </w:p>
          <w:p w14:paraId="72A912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11.完成领导临时交办的其他工作。</w:t>
            </w:r>
          </w:p>
        </w:tc>
      </w:tr>
      <w:tr w14:paraId="69C2B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5654A8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声屏障事业部生产管理岗（试验检测方向）</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1AF1D4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7DB1C7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1.本科及以上学历，工业工程、机械制造、机电一体化、材料工程、土木工程或相关专业。</w:t>
            </w:r>
          </w:p>
          <w:p w14:paraId="499844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2.具有2年及以上制造车间现场管理、品控及试验检测管理工作经验，熟悉声屏障生产工艺流程（包括下料、折弯、焊接、喷涂、组装等环节）、品控及试验检测管理。</w:t>
            </w:r>
          </w:p>
          <w:p w14:paraId="1D1EAE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3.熟练使用office办公软件及CAD、CAXA等一种制图软件，会使用常用尺寸量具，如游标卡尺、千分尺、角度尺、膜厚仪等。</w:t>
            </w:r>
          </w:p>
          <w:p w14:paraId="322B04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4.具备较强的组织协调能力和沟通能力，具备一定的分析问题和解决问题的能力，能够及时处理生产过程中的问题。具备较强的责任心和执行力，能接受生产倒班。</w:t>
            </w: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2A2F22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1.协助建立健全事业部生产的体系、流程</w:t>
            </w:r>
            <w:r>
              <w:rPr>
                <w:rFonts w:hint="eastAsia" w:ascii="Times New Roman" w:hAnsi="Times New Roman" w:eastAsia="仿宋_GB2312" w:cs="Times New Roman"/>
                <w:i w:val="0"/>
                <w:iCs w:val="0"/>
                <w:color w:val="auto"/>
                <w:kern w:val="0"/>
                <w:sz w:val="22"/>
                <w:szCs w:val="22"/>
                <w:highlight w:val="none"/>
                <w:u w:val="none"/>
                <w:lang w:val="en-US" w:eastAsia="zh-CN" w:bidi="ar"/>
              </w:rPr>
              <w:t>和</w:t>
            </w:r>
            <w:r>
              <w:rPr>
                <w:rFonts w:hint="default" w:ascii="Times New Roman" w:hAnsi="Times New Roman" w:eastAsia="仿宋_GB2312" w:cs="Times New Roman"/>
                <w:i w:val="0"/>
                <w:iCs w:val="0"/>
                <w:color w:val="auto"/>
                <w:kern w:val="0"/>
                <w:sz w:val="22"/>
                <w:szCs w:val="22"/>
                <w:highlight w:val="none"/>
                <w:u w:val="none"/>
                <w:lang w:val="en-US" w:eastAsia="zh-CN" w:bidi="ar"/>
              </w:rPr>
              <w:t>管理制度。</w:t>
            </w:r>
          </w:p>
          <w:p w14:paraId="05643F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2.负责编制及调整车间作业计划。</w:t>
            </w:r>
          </w:p>
          <w:p w14:paraId="433503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3.负责所管辖车间的生产、质量监督管理工作。</w:t>
            </w:r>
          </w:p>
          <w:p w14:paraId="327531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4.负责监督和检查生产进度统计管理和生产材料统计管理。</w:t>
            </w:r>
          </w:p>
          <w:p w14:paraId="4EBE38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5.配合研究生产过程中存在的工艺、技术、质量问题。</w:t>
            </w:r>
          </w:p>
          <w:p w14:paraId="5447DC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6.负责组织车间生产设备和工艺装备的日常维护和保养。</w:t>
            </w:r>
          </w:p>
          <w:p w14:paraId="310580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7.负责生产车间人员日常管理工作。</w:t>
            </w:r>
          </w:p>
          <w:p w14:paraId="6A1171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8.完成领导临时交办的其他工作。</w:t>
            </w:r>
          </w:p>
        </w:tc>
      </w:tr>
      <w:tr w14:paraId="398D8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2"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3D4F7B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声屏障事业部销售部副部长</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0C21B7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5D219E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1.具有本科及以上学历，市场营销、工程管理专业</w:t>
            </w:r>
            <w:r>
              <w:rPr>
                <w:rFonts w:hint="eastAsia" w:ascii="Times New Roman" w:hAnsi="Times New Roman" w:eastAsia="仿宋_GB2312" w:cs="Times New Roman"/>
                <w:i w:val="0"/>
                <w:iCs w:val="0"/>
                <w:color w:val="auto"/>
                <w:kern w:val="0"/>
                <w:sz w:val="22"/>
                <w:szCs w:val="22"/>
                <w:highlight w:val="none"/>
                <w:u w:val="none"/>
                <w:lang w:val="en-US" w:eastAsia="zh-CN" w:bidi="ar"/>
              </w:rPr>
              <w:t>，</w:t>
            </w:r>
            <w:r>
              <w:rPr>
                <w:rFonts w:hint="default" w:ascii="Times New Roman" w:hAnsi="Times New Roman" w:eastAsia="仿宋_GB2312" w:cs="Times New Roman"/>
                <w:i w:val="0"/>
                <w:iCs w:val="0"/>
                <w:color w:val="auto"/>
                <w:kern w:val="0"/>
                <w:sz w:val="22"/>
                <w:szCs w:val="22"/>
                <w:highlight w:val="none"/>
                <w:u w:val="none"/>
                <w:lang w:val="en-US" w:eastAsia="zh-CN" w:bidi="ar"/>
              </w:rPr>
              <w:t>持有岗位专业相匹配的中级及以上专业技术职称</w:t>
            </w:r>
            <w:r>
              <w:rPr>
                <w:rFonts w:hint="eastAsia" w:ascii="Times New Roman" w:hAnsi="Times New Roman" w:eastAsia="仿宋_GB2312" w:cs="Times New Roman"/>
                <w:i w:val="0"/>
                <w:iCs w:val="0"/>
                <w:color w:val="auto"/>
                <w:kern w:val="0"/>
                <w:sz w:val="22"/>
                <w:szCs w:val="22"/>
                <w:highlight w:val="none"/>
                <w:u w:val="none"/>
                <w:lang w:val="en-US" w:eastAsia="zh-CN" w:bidi="ar"/>
              </w:rPr>
              <w:t>或一级建造师、一级造价师执业资格证书</w:t>
            </w:r>
            <w:r>
              <w:rPr>
                <w:rFonts w:hint="default" w:ascii="Times New Roman" w:hAnsi="Times New Roman" w:eastAsia="仿宋_GB2312" w:cs="Times New Roman"/>
                <w:i w:val="0"/>
                <w:iCs w:val="0"/>
                <w:color w:val="auto"/>
                <w:kern w:val="0"/>
                <w:sz w:val="22"/>
                <w:szCs w:val="22"/>
                <w:highlight w:val="none"/>
                <w:u w:val="none"/>
                <w:lang w:val="en-US" w:eastAsia="zh-CN" w:bidi="ar"/>
              </w:rPr>
              <w:t>。</w:t>
            </w:r>
          </w:p>
          <w:p w14:paraId="052872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2.具有5年及以上</w:t>
            </w:r>
            <w:r>
              <w:rPr>
                <w:rFonts w:hint="eastAsia" w:ascii="Times New Roman" w:hAnsi="Times New Roman" w:eastAsia="仿宋_GB2312" w:cs="Times New Roman"/>
                <w:i w:val="0"/>
                <w:iCs w:val="0"/>
                <w:color w:val="auto"/>
                <w:kern w:val="0"/>
                <w:sz w:val="22"/>
                <w:szCs w:val="22"/>
                <w:highlight w:val="none"/>
                <w:u w:val="none"/>
                <w:lang w:val="en-US" w:eastAsia="zh-CN" w:bidi="ar"/>
              </w:rPr>
              <w:t>工程类</w:t>
            </w:r>
            <w:r>
              <w:rPr>
                <w:rFonts w:hint="default" w:ascii="Times New Roman" w:hAnsi="Times New Roman" w:eastAsia="仿宋_GB2312" w:cs="Times New Roman"/>
                <w:i w:val="0"/>
                <w:iCs w:val="0"/>
                <w:color w:val="auto"/>
                <w:kern w:val="0"/>
                <w:sz w:val="22"/>
                <w:szCs w:val="22"/>
                <w:highlight w:val="none"/>
                <w:u w:val="none"/>
                <w:lang w:val="en-US" w:eastAsia="zh-CN" w:bidi="ar"/>
              </w:rPr>
              <w:t>产品或大宗建材相关产品区域销售</w:t>
            </w:r>
            <w:r>
              <w:rPr>
                <w:rFonts w:hint="eastAsia" w:ascii="Times New Roman" w:hAnsi="Times New Roman" w:eastAsia="仿宋_GB2312" w:cs="Times New Roman"/>
                <w:i w:val="0"/>
                <w:iCs w:val="0"/>
                <w:color w:val="auto"/>
                <w:kern w:val="0"/>
                <w:sz w:val="22"/>
                <w:szCs w:val="22"/>
                <w:highlight w:val="none"/>
                <w:u w:val="none"/>
                <w:lang w:val="en-US" w:eastAsia="zh-CN" w:bidi="ar"/>
              </w:rPr>
              <w:t>、招投标</w:t>
            </w:r>
            <w:r>
              <w:rPr>
                <w:rFonts w:hint="default" w:ascii="Times New Roman" w:hAnsi="Times New Roman" w:eastAsia="仿宋_GB2312" w:cs="Times New Roman"/>
                <w:i w:val="0"/>
                <w:iCs w:val="0"/>
                <w:color w:val="auto"/>
                <w:kern w:val="0"/>
                <w:sz w:val="22"/>
                <w:szCs w:val="22"/>
                <w:highlight w:val="none"/>
                <w:u w:val="none"/>
                <w:lang w:val="en-US" w:eastAsia="zh-CN" w:bidi="ar"/>
              </w:rPr>
              <w:t>工作经验</w:t>
            </w:r>
            <w:r>
              <w:rPr>
                <w:rFonts w:hint="eastAsia" w:ascii="Times New Roman" w:hAnsi="Times New Roman" w:eastAsia="仿宋_GB2312" w:cs="Times New Roman"/>
                <w:i w:val="0"/>
                <w:iCs w:val="0"/>
                <w:color w:val="auto"/>
                <w:kern w:val="0"/>
                <w:sz w:val="22"/>
                <w:szCs w:val="22"/>
                <w:highlight w:val="none"/>
                <w:u w:val="none"/>
                <w:lang w:val="en-US" w:eastAsia="zh-CN" w:bidi="ar"/>
              </w:rPr>
              <w:t>，</w:t>
            </w:r>
            <w:r>
              <w:rPr>
                <w:rFonts w:hint="default" w:ascii="Times New Roman" w:hAnsi="Times New Roman" w:eastAsia="仿宋_GB2312" w:cs="Times New Roman"/>
                <w:i w:val="0"/>
                <w:iCs w:val="0"/>
                <w:color w:val="auto"/>
                <w:kern w:val="0"/>
                <w:sz w:val="22"/>
                <w:szCs w:val="22"/>
                <w:highlight w:val="none"/>
                <w:u w:val="none"/>
                <w:lang w:val="en-US" w:eastAsia="zh-CN" w:bidi="ar"/>
              </w:rPr>
              <w:t>且具有</w:t>
            </w:r>
            <w:r>
              <w:rPr>
                <w:rFonts w:hint="eastAsia" w:ascii="Times New Roman" w:hAnsi="Times New Roman" w:eastAsia="仿宋_GB2312" w:cs="Times New Roman"/>
                <w:i w:val="0"/>
                <w:iCs w:val="0"/>
                <w:color w:val="auto"/>
                <w:kern w:val="0"/>
                <w:sz w:val="22"/>
                <w:szCs w:val="22"/>
                <w:highlight w:val="none"/>
                <w:u w:val="none"/>
                <w:lang w:val="en-US" w:eastAsia="zh-CN" w:bidi="ar"/>
              </w:rPr>
              <w:t>2</w:t>
            </w:r>
            <w:r>
              <w:rPr>
                <w:rFonts w:hint="default" w:ascii="Times New Roman" w:hAnsi="Times New Roman" w:eastAsia="仿宋_GB2312" w:cs="Times New Roman"/>
                <w:i w:val="0"/>
                <w:iCs w:val="0"/>
                <w:color w:val="auto"/>
                <w:kern w:val="0"/>
                <w:sz w:val="22"/>
                <w:szCs w:val="22"/>
                <w:highlight w:val="none"/>
                <w:u w:val="none"/>
                <w:lang w:val="en-US" w:eastAsia="zh-CN" w:bidi="ar"/>
              </w:rPr>
              <w:t>年以上</w:t>
            </w:r>
            <w:r>
              <w:rPr>
                <w:rFonts w:hint="eastAsia" w:ascii="Times New Roman" w:hAnsi="Times New Roman" w:eastAsia="仿宋_GB2312" w:cs="Times New Roman"/>
                <w:i w:val="0"/>
                <w:iCs w:val="0"/>
                <w:color w:val="auto"/>
                <w:kern w:val="0"/>
                <w:sz w:val="22"/>
                <w:szCs w:val="22"/>
                <w:highlight w:val="none"/>
                <w:u w:val="none"/>
                <w:lang w:val="en-US" w:eastAsia="zh-CN" w:bidi="ar"/>
              </w:rPr>
              <w:t>销售团队管理</w:t>
            </w:r>
            <w:r>
              <w:rPr>
                <w:rFonts w:hint="default" w:ascii="Times New Roman" w:hAnsi="Times New Roman" w:eastAsia="仿宋_GB2312" w:cs="Times New Roman"/>
                <w:i w:val="0"/>
                <w:iCs w:val="0"/>
                <w:color w:val="auto"/>
                <w:kern w:val="0"/>
                <w:sz w:val="22"/>
                <w:szCs w:val="22"/>
                <w:highlight w:val="none"/>
                <w:u w:val="none"/>
                <w:lang w:val="en-US" w:eastAsia="zh-CN" w:bidi="ar"/>
              </w:rPr>
              <w:t>工作经验。</w:t>
            </w:r>
          </w:p>
          <w:p w14:paraId="40B157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w:t>
            </w:r>
            <w:r>
              <w:rPr>
                <w:rFonts w:hint="eastAsia" w:ascii="Times New Roman" w:hAnsi="Times New Roman" w:eastAsia="仿宋_GB2312" w:cs="Times New Roman"/>
                <w:i w:val="0"/>
                <w:iCs w:val="0"/>
                <w:color w:val="auto"/>
                <w:kern w:val="0"/>
                <w:sz w:val="22"/>
                <w:szCs w:val="22"/>
                <w:highlight w:val="none"/>
                <w:u w:val="none"/>
                <w:lang w:val="en-US" w:eastAsia="zh-CN" w:bidi="ar"/>
              </w:rPr>
              <w:t>精通招投标工作，产品定价策略以及销售流程；</w:t>
            </w:r>
            <w:r>
              <w:rPr>
                <w:rFonts w:hint="default" w:ascii="Times New Roman" w:hAnsi="Times New Roman" w:eastAsia="仿宋_GB2312" w:cs="Times New Roman"/>
                <w:i w:val="0"/>
                <w:iCs w:val="0"/>
                <w:color w:val="auto"/>
                <w:kern w:val="0"/>
                <w:sz w:val="22"/>
                <w:szCs w:val="22"/>
                <w:highlight w:val="none"/>
                <w:u w:val="none"/>
                <w:lang w:val="en-US" w:eastAsia="zh-CN" w:bidi="ar"/>
              </w:rPr>
              <w:t>熟悉行业市场运作模式、销售体系搭建及区域市场布局，具有战略前瞻性思维</w:t>
            </w:r>
            <w:r>
              <w:rPr>
                <w:rFonts w:hint="eastAsia" w:ascii="Times New Roman" w:hAnsi="Times New Roman" w:eastAsia="仿宋_GB2312" w:cs="Times New Roman"/>
                <w:i w:val="0"/>
                <w:iCs w:val="0"/>
                <w:color w:val="auto"/>
                <w:kern w:val="0"/>
                <w:sz w:val="22"/>
                <w:szCs w:val="22"/>
                <w:highlight w:val="none"/>
                <w:u w:val="none"/>
                <w:lang w:val="en-US" w:eastAsia="zh-CN" w:bidi="ar"/>
              </w:rPr>
              <w:t>，具</w:t>
            </w:r>
            <w:r>
              <w:rPr>
                <w:rFonts w:hint="default" w:ascii="Times New Roman" w:hAnsi="Times New Roman" w:eastAsia="仿宋_GB2312" w:cs="Times New Roman"/>
                <w:i w:val="0"/>
                <w:iCs w:val="0"/>
                <w:color w:val="auto"/>
                <w:kern w:val="0"/>
                <w:sz w:val="22"/>
                <w:szCs w:val="22"/>
                <w:highlight w:val="none"/>
                <w:u w:val="none"/>
                <w:lang w:val="en-US" w:eastAsia="zh-CN" w:bidi="ar"/>
              </w:rPr>
              <w:t>有敏锐的市场洞察能力和强资源整合能力。</w:t>
            </w:r>
          </w:p>
          <w:p w14:paraId="3C6D09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4.具</w:t>
            </w:r>
            <w:r>
              <w:rPr>
                <w:rFonts w:hint="default" w:ascii="Times New Roman" w:hAnsi="Times New Roman" w:eastAsia="仿宋_GB2312" w:cs="Times New Roman"/>
                <w:i w:val="0"/>
                <w:iCs w:val="0"/>
                <w:color w:val="auto"/>
                <w:kern w:val="0"/>
                <w:sz w:val="22"/>
                <w:szCs w:val="22"/>
                <w:highlight w:val="none"/>
                <w:u w:val="none"/>
                <w:lang w:val="en-US" w:eastAsia="zh-CN" w:bidi="ar"/>
              </w:rPr>
              <w:t>有</w:t>
            </w:r>
            <w:r>
              <w:rPr>
                <w:rFonts w:hint="eastAsia" w:ascii="Times New Roman" w:hAnsi="Times New Roman" w:eastAsia="仿宋_GB2312" w:cs="Times New Roman"/>
                <w:i w:val="0"/>
                <w:iCs w:val="0"/>
                <w:color w:val="auto"/>
                <w:kern w:val="0"/>
                <w:sz w:val="22"/>
                <w:szCs w:val="22"/>
                <w:highlight w:val="none"/>
                <w:u w:val="none"/>
                <w:lang w:val="en-US" w:eastAsia="zh-CN" w:bidi="ar"/>
              </w:rPr>
              <w:t>声屏障</w:t>
            </w:r>
            <w:r>
              <w:rPr>
                <w:rFonts w:hint="default" w:ascii="Times New Roman" w:hAnsi="Times New Roman" w:eastAsia="仿宋_GB2312" w:cs="Times New Roman"/>
                <w:i w:val="0"/>
                <w:iCs w:val="0"/>
                <w:color w:val="auto"/>
                <w:kern w:val="0"/>
                <w:sz w:val="22"/>
                <w:szCs w:val="22"/>
                <w:highlight w:val="none"/>
                <w:u w:val="none"/>
                <w:lang w:val="en-US" w:eastAsia="zh-CN" w:bidi="ar"/>
              </w:rPr>
              <w:t>行业任职经验者</w:t>
            </w:r>
            <w:r>
              <w:rPr>
                <w:rFonts w:hint="eastAsia" w:ascii="Times New Roman" w:hAnsi="Times New Roman" w:eastAsia="仿宋_GB2312" w:cs="Times New Roman"/>
                <w:i w:val="0"/>
                <w:iCs w:val="0"/>
                <w:color w:val="auto"/>
                <w:kern w:val="0"/>
                <w:sz w:val="22"/>
                <w:szCs w:val="22"/>
                <w:highlight w:val="none"/>
                <w:u w:val="none"/>
                <w:lang w:val="en-US" w:eastAsia="zh-CN" w:bidi="ar"/>
              </w:rPr>
              <w:t>可</w:t>
            </w:r>
            <w:r>
              <w:rPr>
                <w:rFonts w:hint="default" w:ascii="Times New Roman" w:hAnsi="Times New Roman" w:eastAsia="仿宋_GB2312" w:cs="Times New Roman"/>
                <w:i w:val="0"/>
                <w:iCs w:val="0"/>
                <w:color w:val="auto"/>
                <w:kern w:val="0"/>
                <w:sz w:val="22"/>
                <w:szCs w:val="22"/>
                <w:highlight w:val="none"/>
                <w:u w:val="none"/>
                <w:lang w:val="en-US" w:eastAsia="zh-CN" w:bidi="ar"/>
              </w:rPr>
              <w:t>优先</w:t>
            </w:r>
            <w:r>
              <w:rPr>
                <w:rFonts w:hint="eastAsia" w:ascii="Times New Roman" w:hAnsi="Times New Roman" w:eastAsia="仿宋_GB2312" w:cs="Times New Roman"/>
                <w:i w:val="0"/>
                <w:iCs w:val="0"/>
                <w:color w:val="auto"/>
                <w:kern w:val="0"/>
                <w:sz w:val="22"/>
                <w:szCs w:val="22"/>
                <w:highlight w:val="none"/>
                <w:u w:val="none"/>
                <w:lang w:val="en-US" w:eastAsia="zh-CN" w:bidi="ar"/>
              </w:rPr>
              <w:t>考虑</w:t>
            </w:r>
            <w:r>
              <w:rPr>
                <w:rFonts w:hint="default" w:ascii="Times New Roman" w:hAnsi="Times New Roman" w:eastAsia="仿宋_GB2312" w:cs="Times New Roman"/>
                <w:i w:val="0"/>
                <w:iCs w:val="0"/>
                <w:color w:val="auto"/>
                <w:kern w:val="0"/>
                <w:sz w:val="22"/>
                <w:szCs w:val="22"/>
                <w:highlight w:val="none"/>
                <w:u w:val="none"/>
                <w:lang w:val="en-US" w:eastAsia="zh-CN" w:bidi="ar"/>
              </w:rPr>
              <w:t>。</w:t>
            </w: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228BAC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1.参与制定部门管理制度与销售体系，分解年度经营目标并签订责任书，编制部门年度/月度实施计划，督导流程落地以确保目标达成。</w:t>
            </w:r>
          </w:p>
          <w:p w14:paraId="029F08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2.开展行业分析与竞品监控，制定事业部整体营销策略、市场推广计划及区域布局方案，统筹资源以推动研发与销售协同。</w:t>
            </w:r>
          </w:p>
          <w:p w14:paraId="59795B9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3.负责营销网络的拓展与维护，建立合作伙伴管理体系，重点维护政府、设计院、招标代理等公共资源关系。</w:t>
            </w:r>
          </w:p>
          <w:p w14:paraId="6ED58F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4.建立客户资料库与信用评级体系，挖掘客户需求，定期联络维护以提升粘性；受理重大投诉并组织解决。</w:t>
            </w:r>
          </w:p>
          <w:p w14:paraId="15CC3F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5.制定产品定价策略，主导新产品市场推广与销售增长，提出产品开发建议。</w:t>
            </w:r>
          </w:p>
          <w:p w14:paraId="68365B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6.全流程负责招投标工作（从文件获取、标书制作审核到报价评审、现场答疑），并参与重大客户的商务谈判与需求对接，争取订单落地。</w:t>
            </w:r>
          </w:p>
          <w:p w14:paraId="33C2A8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7.协助跨部门客户协同开发，为其他产品单元提供市场信息与资源支持，形成内部合力共同开拓市场。</w:t>
            </w:r>
          </w:p>
          <w:p w14:paraId="795B8C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8.编制部门年度销售费用预算，实时监控统计费用执行情况。</w:t>
            </w:r>
          </w:p>
          <w:p w14:paraId="22F327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9.负责收集分析客户开发、项目投诉及售后服务等关键数据，总结经验教训，提出针对性的改善措施以优化业务流程。</w:t>
            </w:r>
          </w:p>
          <w:p w14:paraId="1659C0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10.完成上级安排的其他工作。</w:t>
            </w:r>
          </w:p>
        </w:tc>
      </w:tr>
      <w:tr w14:paraId="448BA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6"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10C233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声屏障事业部区域销售总监</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77694D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511835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1.具有本科及以上学历，市场营销、</w:t>
            </w:r>
            <w:r>
              <w:rPr>
                <w:rFonts w:hint="eastAsia" w:ascii="Times New Roman" w:hAnsi="Times New Roman" w:eastAsia="仿宋_GB2312" w:cs="Times New Roman"/>
                <w:i w:val="0"/>
                <w:iCs w:val="0"/>
                <w:color w:val="auto"/>
                <w:kern w:val="0"/>
                <w:sz w:val="22"/>
                <w:szCs w:val="22"/>
                <w:highlight w:val="none"/>
                <w:u w:val="none"/>
                <w:lang w:val="en-US" w:eastAsia="zh-CN" w:bidi="ar"/>
              </w:rPr>
              <w:t>工商管理、经济类、工程类等相关</w:t>
            </w:r>
            <w:r>
              <w:rPr>
                <w:rFonts w:hint="default" w:ascii="Times New Roman" w:hAnsi="Times New Roman" w:eastAsia="仿宋_GB2312" w:cs="Times New Roman"/>
                <w:i w:val="0"/>
                <w:iCs w:val="0"/>
                <w:color w:val="auto"/>
                <w:kern w:val="0"/>
                <w:sz w:val="22"/>
                <w:szCs w:val="22"/>
                <w:highlight w:val="none"/>
                <w:u w:val="none"/>
                <w:lang w:val="en-US" w:eastAsia="zh-CN" w:bidi="ar"/>
              </w:rPr>
              <w:t>专业</w:t>
            </w:r>
            <w:r>
              <w:rPr>
                <w:rFonts w:hint="eastAsia" w:ascii="Times New Roman" w:hAnsi="Times New Roman" w:eastAsia="仿宋_GB2312" w:cs="Times New Roman"/>
                <w:i w:val="0"/>
                <w:iCs w:val="0"/>
                <w:color w:val="auto"/>
                <w:kern w:val="0"/>
                <w:sz w:val="22"/>
                <w:szCs w:val="22"/>
                <w:highlight w:val="none"/>
                <w:u w:val="none"/>
                <w:lang w:val="en-US" w:eastAsia="zh-CN" w:bidi="ar"/>
              </w:rPr>
              <w:t>，</w:t>
            </w:r>
            <w:r>
              <w:rPr>
                <w:rFonts w:hint="default" w:ascii="Times New Roman" w:hAnsi="Times New Roman" w:eastAsia="仿宋_GB2312" w:cs="Times New Roman"/>
                <w:i w:val="0"/>
                <w:iCs w:val="0"/>
                <w:color w:val="auto"/>
                <w:kern w:val="0"/>
                <w:sz w:val="22"/>
                <w:szCs w:val="22"/>
                <w:highlight w:val="none"/>
                <w:u w:val="none"/>
                <w:lang w:val="en-US" w:eastAsia="zh-CN" w:bidi="ar"/>
              </w:rPr>
              <w:t>持有岗位专业相匹配的中级及以上专业技术职称</w:t>
            </w:r>
            <w:r>
              <w:rPr>
                <w:rFonts w:hint="eastAsia" w:ascii="Times New Roman" w:hAnsi="Times New Roman" w:eastAsia="仿宋_GB2312" w:cs="Times New Roman"/>
                <w:i w:val="0"/>
                <w:iCs w:val="0"/>
                <w:color w:val="auto"/>
                <w:kern w:val="0"/>
                <w:sz w:val="22"/>
                <w:szCs w:val="22"/>
                <w:highlight w:val="none"/>
                <w:u w:val="none"/>
                <w:lang w:val="en-US" w:eastAsia="zh-CN" w:bidi="ar"/>
              </w:rPr>
              <w:t>或一级建造师、一级造价师执业资格证书</w:t>
            </w:r>
            <w:r>
              <w:rPr>
                <w:rFonts w:hint="default" w:ascii="Times New Roman" w:hAnsi="Times New Roman" w:eastAsia="仿宋_GB2312" w:cs="Times New Roman"/>
                <w:i w:val="0"/>
                <w:iCs w:val="0"/>
                <w:color w:val="auto"/>
                <w:kern w:val="0"/>
                <w:sz w:val="22"/>
                <w:szCs w:val="22"/>
                <w:highlight w:val="none"/>
                <w:u w:val="none"/>
                <w:lang w:val="en-US" w:eastAsia="zh-CN" w:bidi="ar"/>
              </w:rPr>
              <w:t>。</w:t>
            </w:r>
          </w:p>
          <w:p w14:paraId="2E28A6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2.具有</w:t>
            </w:r>
            <w:r>
              <w:rPr>
                <w:rFonts w:hint="eastAsia" w:ascii="Times New Roman" w:hAnsi="Times New Roman" w:eastAsia="仿宋_GB2312" w:cs="Times New Roman"/>
                <w:i w:val="0"/>
                <w:iCs w:val="0"/>
                <w:color w:val="auto"/>
                <w:kern w:val="0"/>
                <w:sz w:val="22"/>
                <w:szCs w:val="22"/>
                <w:highlight w:val="none"/>
                <w:u w:val="none"/>
                <w:lang w:val="en-US" w:eastAsia="zh-CN" w:bidi="ar"/>
              </w:rPr>
              <w:t>5</w:t>
            </w:r>
            <w:r>
              <w:rPr>
                <w:rFonts w:hint="default" w:ascii="Times New Roman" w:hAnsi="Times New Roman" w:eastAsia="仿宋_GB2312" w:cs="Times New Roman"/>
                <w:i w:val="0"/>
                <w:iCs w:val="0"/>
                <w:color w:val="auto"/>
                <w:kern w:val="0"/>
                <w:sz w:val="22"/>
                <w:szCs w:val="22"/>
                <w:highlight w:val="none"/>
                <w:u w:val="none"/>
                <w:lang w:val="en-US" w:eastAsia="zh-CN" w:bidi="ar"/>
              </w:rPr>
              <w:t>年及以上</w:t>
            </w:r>
            <w:r>
              <w:rPr>
                <w:rFonts w:hint="eastAsia" w:ascii="Times New Roman" w:hAnsi="Times New Roman" w:eastAsia="仿宋_GB2312" w:cs="Times New Roman"/>
                <w:i w:val="0"/>
                <w:iCs w:val="0"/>
                <w:color w:val="auto"/>
                <w:kern w:val="0"/>
                <w:sz w:val="22"/>
                <w:szCs w:val="22"/>
                <w:highlight w:val="none"/>
                <w:u w:val="none"/>
                <w:lang w:val="en-US" w:eastAsia="zh-CN" w:bidi="ar"/>
              </w:rPr>
              <w:t>工程类</w:t>
            </w:r>
            <w:r>
              <w:rPr>
                <w:rFonts w:hint="default" w:ascii="Times New Roman" w:hAnsi="Times New Roman" w:eastAsia="仿宋_GB2312" w:cs="Times New Roman"/>
                <w:i w:val="0"/>
                <w:iCs w:val="0"/>
                <w:color w:val="auto"/>
                <w:kern w:val="0"/>
                <w:sz w:val="22"/>
                <w:szCs w:val="22"/>
                <w:highlight w:val="none"/>
                <w:u w:val="none"/>
                <w:lang w:val="en-US" w:eastAsia="zh-CN" w:bidi="ar"/>
              </w:rPr>
              <w:t>产品</w:t>
            </w:r>
            <w:r>
              <w:rPr>
                <w:rFonts w:hint="eastAsia" w:ascii="Times New Roman" w:hAnsi="Times New Roman" w:eastAsia="仿宋_GB2312" w:cs="Times New Roman"/>
                <w:i w:val="0"/>
                <w:iCs w:val="0"/>
                <w:color w:val="auto"/>
                <w:kern w:val="0"/>
                <w:sz w:val="22"/>
                <w:szCs w:val="22"/>
                <w:highlight w:val="none"/>
                <w:u w:val="none"/>
                <w:lang w:val="en-US" w:eastAsia="zh-CN" w:bidi="ar"/>
              </w:rPr>
              <w:t>销售</w:t>
            </w:r>
            <w:r>
              <w:rPr>
                <w:rFonts w:hint="default" w:ascii="Times New Roman" w:hAnsi="Times New Roman" w:eastAsia="仿宋_GB2312" w:cs="Times New Roman"/>
                <w:i w:val="0"/>
                <w:iCs w:val="0"/>
                <w:color w:val="auto"/>
                <w:kern w:val="0"/>
                <w:sz w:val="22"/>
                <w:szCs w:val="22"/>
                <w:highlight w:val="none"/>
                <w:u w:val="none"/>
                <w:lang w:val="en-US" w:eastAsia="zh-CN" w:bidi="ar"/>
              </w:rPr>
              <w:t>或大宗建材相关产品区域销售工作经验，且具有2年以上区域市场营销团队管理工作经验。</w:t>
            </w:r>
          </w:p>
          <w:p w14:paraId="311E4C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3.具有战略前瞻性思维</w:t>
            </w:r>
            <w:r>
              <w:rPr>
                <w:rFonts w:hint="eastAsia" w:ascii="Times New Roman" w:hAnsi="Times New Roman" w:eastAsia="仿宋_GB2312" w:cs="Times New Roman"/>
                <w:i w:val="0"/>
                <w:iCs w:val="0"/>
                <w:color w:val="auto"/>
                <w:kern w:val="0"/>
                <w:sz w:val="22"/>
                <w:szCs w:val="22"/>
                <w:highlight w:val="none"/>
                <w:u w:val="none"/>
                <w:lang w:val="en-US" w:eastAsia="zh-CN" w:bidi="ar"/>
              </w:rPr>
              <w:t>，具</w:t>
            </w:r>
            <w:r>
              <w:rPr>
                <w:rFonts w:hint="default" w:ascii="Times New Roman" w:hAnsi="Times New Roman" w:eastAsia="仿宋_GB2312" w:cs="Times New Roman"/>
                <w:i w:val="0"/>
                <w:iCs w:val="0"/>
                <w:color w:val="auto"/>
                <w:kern w:val="0"/>
                <w:sz w:val="22"/>
                <w:szCs w:val="22"/>
                <w:highlight w:val="none"/>
                <w:u w:val="none"/>
                <w:lang w:val="en-US" w:eastAsia="zh-CN" w:bidi="ar"/>
              </w:rPr>
              <w:t>有敏锐的市场洞察能力</w:t>
            </w:r>
            <w:r>
              <w:rPr>
                <w:rFonts w:hint="eastAsia" w:ascii="Times New Roman" w:hAnsi="Times New Roman" w:eastAsia="仿宋_GB2312" w:cs="Times New Roman"/>
                <w:i w:val="0"/>
                <w:iCs w:val="0"/>
                <w:color w:val="auto"/>
                <w:kern w:val="0"/>
                <w:sz w:val="22"/>
                <w:szCs w:val="22"/>
                <w:highlight w:val="none"/>
                <w:u w:val="none"/>
                <w:lang w:val="en-US" w:eastAsia="zh-CN" w:bidi="ar"/>
              </w:rPr>
              <w:t>和</w:t>
            </w:r>
            <w:r>
              <w:rPr>
                <w:rFonts w:hint="default" w:ascii="Times New Roman" w:hAnsi="Times New Roman" w:eastAsia="仿宋_GB2312" w:cs="Times New Roman"/>
                <w:i w:val="0"/>
                <w:iCs w:val="0"/>
                <w:color w:val="auto"/>
                <w:kern w:val="0"/>
                <w:sz w:val="22"/>
                <w:szCs w:val="22"/>
                <w:highlight w:val="none"/>
                <w:u w:val="none"/>
                <w:lang w:val="en-US" w:eastAsia="zh-CN" w:bidi="ar"/>
              </w:rPr>
              <w:t>资源整合能力，具有较强的营销策划能力。</w:t>
            </w:r>
          </w:p>
          <w:p w14:paraId="3F8AC7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4.服从公司市场布局调配，接受长期省外工作。</w:t>
            </w: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48DF27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1.制定所辖区域市场营销战略规划，组织开展所辖区域的市场调查、分析、研究工作。</w:t>
            </w:r>
          </w:p>
          <w:p w14:paraId="0EDF72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2.负责分解区域销售工作目标，制定所辖区域销售工作计划。</w:t>
            </w:r>
          </w:p>
          <w:p w14:paraId="4C9402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3.负责所辖区域营销工作组织和实施，对产品销售的经营策划、招投标、商务谈判、合同履约等工作进行有效的管控和跟踪。</w:t>
            </w:r>
          </w:p>
          <w:p w14:paraId="111E5D2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4.负责根据产品订单合同组织区域销售按期完成产品供应和应收账款回款等相关工作。</w:t>
            </w:r>
          </w:p>
          <w:p w14:paraId="7DCA8C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5.负责组织对所辖区域进行客户拜访，策划、组织片区内项目信息追踪工作。</w:t>
            </w:r>
          </w:p>
          <w:p w14:paraId="3B9CC08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6.负责对区域销售经理的工作安排、监督和检查工作。</w:t>
            </w:r>
          </w:p>
          <w:p w14:paraId="69C07F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7.完成领导临时交办的其他工作。</w:t>
            </w:r>
          </w:p>
        </w:tc>
      </w:tr>
      <w:tr w14:paraId="61BF5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0" w:hRule="atLeast"/>
          <w:jc w:val="center"/>
        </w:trPr>
        <w:tc>
          <w:tcPr>
            <w:tcW w:w="1005" w:type="dxa"/>
            <w:tcBorders>
              <w:top w:val="single" w:color="000000" w:sz="4" w:space="0"/>
              <w:left w:val="single" w:color="000000" w:sz="4" w:space="0"/>
              <w:bottom w:val="single" w:color="000000" w:sz="4" w:space="0"/>
              <w:right w:val="single" w:color="000000" w:sz="4" w:space="0"/>
            </w:tcBorders>
            <w:noWrap w:val="0"/>
            <w:vAlign w:val="center"/>
          </w:tcPr>
          <w:p w14:paraId="5AEA53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声屏障事业部销售岗</w:t>
            </w:r>
          </w:p>
        </w:tc>
        <w:tc>
          <w:tcPr>
            <w:tcW w:w="717" w:type="dxa"/>
            <w:tcBorders>
              <w:top w:val="single" w:color="000000" w:sz="4" w:space="0"/>
              <w:left w:val="single" w:color="000000" w:sz="4" w:space="0"/>
              <w:bottom w:val="single" w:color="000000" w:sz="4" w:space="0"/>
              <w:right w:val="single" w:color="000000" w:sz="4" w:space="0"/>
            </w:tcBorders>
            <w:noWrap w:val="0"/>
            <w:vAlign w:val="center"/>
          </w:tcPr>
          <w:p w14:paraId="3C7F72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1</w:t>
            </w:r>
          </w:p>
        </w:tc>
        <w:tc>
          <w:tcPr>
            <w:tcW w:w="3491" w:type="dxa"/>
            <w:tcBorders>
              <w:top w:val="single" w:color="000000" w:sz="4" w:space="0"/>
              <w:left w:val="single" w:color="000000" w:sz="4" w:space="0"/>
              <w:bottom w:val="single" w:color="000000" w:sz="4" w:space="0"/>
              <w:right w:val="single" w:color="000000" w:sz="4" w:space="0"/>
            </w:tcBorders>
            <w:noWrap w:val="0"/>
            <w:vAlign w:val="center"/>
          </w:tcPr>
          <w:p w14:paraId="320739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1.具有本科及以上学历，市场营销、</w:t>
            </w:r>
            <w:r>
              <w:rPr>
                <w:rFonts w:hint="eastAsia" w:ascii="Times New Roman" w:hAnsi="Times New Roman" w:eastAsia="仿宋_GB2312" w:cs="Times New Roman"/>
                <w:i w:val="0"/>
                <w:iCs w:val="0"/>
                <w:color w:val="auto"/>
                <w:kern w:val="0"/>
                <w:sz w:val="22"/>
                <w:szCs w:val="22"/>
                <w:highlight w:val="none"/>
                <w:u w:val="none"/>
                <w:lang w:val="en-US" w:eastAsia="zh-CN" w:bidi="ar"/>
              </w:rPr>
              <w:t>工商管理、经济类、工程类等相关</w:t>
            </w:r>
            <w:r>
              <w:rPr>
                <w:rFonts w:hint="default" w:ascii="Times New Roman" w:hAnsi="Times New Roman" w:eastAsia="仿宋_GB2312" w:cs="Times New Roman"/>
                <w:i w:val="0"/>
                <w:iCs w:val="0"/>
                <w:color w:val="auto"/>
                <w:kern w:val="0"/>
                <w:sz w:val="22"/>
                <w:szCs w:val="22"/>
                <w:highlight w:val="none"/>
                <w:u w:val="none"/>
                <w:lang w:val="en-US" w:eastAsia="zh-CN" w:bidi="ar"/>
              </w:rPr>
              <w:t>专业</w:t>
            </w:r>
            <w:r>
              <w:rPr>
                <w:rFonts w:hint="eastAsia" w:ascii="Times New Roman" w:hAnsi="Times New Roman" w:eastAsia="仿宋_GB2312" w:cs="Times New Roman"/>
                <w:i w:val="0"/>
                <w:iCs w:val="0"/>
                <w:color w:val="auto"/>
                <w:kern w:val="0"/>
                <w:sz w:val="22"/>
                <w:szCs w:val="22"/>
                <w:highlight w:val="none"/>
                <w:u w:val="none"/>
                <w:lang w:val="en-US" w:eastAsia="zh-CN" w:bidi="ar"/>
              </w:rPr>
              <w:t>，</w:t>
            </w:r>
            <w:r>
              <w:rPr>
                <w:rFonts w:hint="default" w:ascii="Times New Roman" w:hAnsi="Times New Roman" w:eastAsia="仿宋_GB2312" w:cs="Times New Roman"/>
                <w:i w:val="0"/>
                <w:iCs w:val="0"/>
                <w:color w:val="auto"/>
                <w:kern w:val="0"/>
                <w:sz w:val="22"/>
                <w:szCs w:val="22"/>
                <w:highlight w:val="none"/>
                <w:u w:val="none"/>
                <w:lang w:val="en-US" w:eastAsia="zh-CN" w:bidi="ar"/>
              </w:rPr>
              <w:t>持有</w:t>
            </w:r>
            <w:r>
              <w:rPr>
                <w:rFonts w:hint="eastAsia" w:ascii="Times New Roman" w:hAnsi="Times New Roman" w:eastAsia="仿宋_GB2312" w:cs="Times New Roman"/>
                <w:i w:val="0"/>
                <w:iCs w:val="0"/>
                <w:color w:val="auto"/>
                <w:kern w:val="0"/>
                <w:sz w:val="22"/>
                <w:szCs w:val="22"/>
                <w:highlight w:val="none"/>
                <w:u w:val="none"/>
                <w:lang w:val="en-US" w:eastAsia="zh-CN" w:bidi="ar"/>
              </w:rPr>
              <w:t>与岗位</w:t>
            </w:r>
            <w:r>
              <w:rPr>
                <w:rFonts w:hint="default" w:ascii="Times New Roman" w:hAnsi="Times New Roman" w:eastAsia="仿宋_GB2312" w:cs="Times New Roman"/>
                <w:i w:val="0"/>
                <w:iCs w:val="0"/>
                <w:color w:val="auto"/>
                <w:kern w:val="0"/>
                <w:sz w:val="22"/>
                <w:szCs w:val="22"/>
                <w:highlight w:val="none"/>
                <w:u w:val="none"/>
                <w:lang w:val="en-US" w:eastAsia="zh-CN" w:bidi="ar"/>
              </w:rPr>
              <w:t>专业相匹配的</w:t>
            </w:r>
            <w:r>
              <w:rPr>
                <w:rFonts w:hint="eastAsia" w:ascii="Times New Roman" w:hAnsi="Times New Roman" w:eastAsia="仿宋_GB2312" w:cs="Times New Roman"/>
                <w:i w:val="0"/>
                <w:iCs w:val="0"/>
                <w:color w:val="auto"/>
                <w:kern w:val="0"/>
                <w:sz w:val="22"/>
                <w:szCs w:val="22"/>
                <w:highlight w:val="none"/>
                <w:u w:val="none"/>
                <w:lang w:val="en-US" w:eastAsia="zh-CN" w:bidi="ar"/>
              </w:rPr>
              <w:t>初</w:t>
            </w:r>
            <w:r>
              <w:rPr>
                <w:rFonts w:hint="default" w:ascii="Times New Roman" w:hAnsi="Times New Roman" w:eastAsia="仿宋_GB2312" w:cs="Times New Roman"/>
                <w:i w:val="0"/>
                <w:iCs w:val="0"/>
                <w:color w:val="auto"/>
                <w:kern w:val="0"/>
                <w:sz w:val="22"/>
                <w:szCs w:val="22"/>
                <w:highlight w:val="none"/>
                <w:u w:val="none"/>
                <w:lang w:val="en-US" w:eastAsia="zh-CN" w:bidi="ar"/>
              </w:rPr>
              <w:t>级及以上专业技术职称</w:t>
            </w:r>
            <w:r>
              <w:rPr>
                <w:rFonts w:hint="eastAsia" w:ascii="Times New Roman" w:hAnsi="Times New Roman" w:eastAsia="仿宋_GB2312" w:cs="Times New Roman"/>
                <w:i w:val="0"/>
                <w:iCs w:val="0"/>
                <w:color w:val="auto"/>
                <w:kern w:val="0"/>
                <w:sz w:val="22"/>
                <w:szCs w:val="22"/>
                <w:highlight w:val="none"/>
                <w:u w:val="none"/>
                <w:lang w:val="en-US" w:eastAsia="zh-CN" w:bidi="ar"/>
              </w:rPr>
              <w:t>或二级建造师、二级造价师执业资格证书</w:t>
            </w:r>
            <w:r>
              <w:rPr>
                <w:rFonts w:hint="default" w:ascii="Times New Roman" w:hAnsi="Times New Roman" w:eastAsia="仿宋_GB2312" w:cs="Times New Roman"/>
                <w:i w:val="0"/>
                <w:iCs w:val="0"/>
                <w:color w:val="auto"/>
                <w:kern w:val="0"/>
                <w:sz w:val="22"/>
                <w:szCs w:val="22"/>
                <w:highlight w:val="none"/>
                <w:u w:val="none"/>
                <w:lang w:val="en-US" w:eastAsia="zh-CN" w:bidi="ar"/>
              </w:rPr>
              <w:t>。</w:t>
            </w:r>
          </w:p>
          <w:p w14:paraId="6A824A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2.具有</w:t>
            </w:r>
            <w:r>
              <w:rPr>
                <w:rFonts w:hint="eastAsia" w:ascii="Times New Roman" w:hAnsi="Times New Roman" w:eastAsia="仿宋_GB2312" w:cs="Times New Roman"/>
                <w:i w:val="0"/>
                <w:iCs w:val="0"/>
                <w:color w:val="auto"/>
                <w:kern w:val="0"/>
                <w:sz w:val="22"/>
                <w:szCs w:val="22"/>
                <w:highlight w:val="none"/>
                <w:u w:val="none"/>
                <w:lang w:val="en-US" w:eastAsia="zh-CN" w:bidi="ar"/>
              </w:rPr>
              <w:t>3</w:t>
            </w:r>
            <w:r>
              <w:rPr>
                <w:rFonts w:hint="default" w:ascii="Times New Roman" w:hAnsi="Times New Roman" w:eastAsia="仿宋_GB2312" w:cs="Times New Roman"/>
                <w:i w:val="0"/>
                <w:iCs w:val="0"/>
                <w:color w:val="auto"/>
                <w:kern w:val="0"/>
                <w:sz w:val="22"/>
                <w:szCs w:val="22"/>
                <w:highlight w:val="none"/>
                <w:u w:val="none"/>
                <w:lang w:val="en-US" w:eastAsia="zh-CN" w:bidi="ar"/>
              </w:rPr>
              <w:t>年及以上</w:t>
            </w:r>
            <w:bookmarkStart w:id="0" w:name="_GoBack"/>
            <w:bookmarkEnd w:id="0"/>
            <w:r>
              <w:rPr>
                <w:rFonts w:hint="eastAsia" w:ascii="Times New Roman" w:hAnsi="Times New Roman" w:eastAsia="仿宋_GB2312" w:cs="Times New Roman"/>
                <w:i w:val="0"/>
                <w:iCs w:val="0"/>
                <w:color w:val="auto"/>
                <w:kern w:val="0"/>
                <w:sz w:val="22"/>
                <w:szCs w:val="22"/>
                <w:highlight w:val="none"/>
                <w:u w:val="none"/>
                <w:lang w:val="en-US" w:eastAsia="zh-CN" w:bidi="ar"/>
              </w:rPr>
              <w:t>工程类或大宗建材相关</w:t>
            </w:r>
            <w:r>
              <w:rPr>
                <w:rFonts w:hint="default" w:ascii="Times New Roman" w:hAnsi="Times New Roman" w:eastAsia="仿宋_GB2312" w:cs="Times New Roman"/>
                <w:i w:val="0"/>
                <w:iCs w:val="0"/>
                <w:color w:val="auto"/>
                <w:kern w:val="0"/>
                <w:sz w:val="22"/>
                <w:szCs w:val="22"/>
                <w:highlight w:val="none"/>
                <w:u w:val="none"/>
                <w:lang w:val="en-US" w:eastAsia="zh-CN" w:bidi="ar"/>
              </w:rPr>
              <w:t>产品</w:t>
            </w:r>
            <w:r>
              <w:rPr>
                <w:rFonts w:hint="eastAsia" w:ascii="Times New Roman" w:hAnsi="Times New Roman" w:eastAsia="仿宋_GB2312" w:cs="Times New Roman"/>
                <w:i w:val="0"/>
                <w:iCs w:val="0"/>
                <w:color w:val="auto"/>
                <w:kern w:val="0"/>
                <w:sz w:val="22"/>
                <w:szCs w:val="22"/>
                <w:highlight w:val="none"/>
                <w:u w:val="none"/>
                <w:lang w:val="en-US" w:eastAsia="zh-CN" w:bidi="ar"/>
              </w:rPr>
              <w:t>的销售、投标、营销管理等</w:t>
            </w:r>
            <w:r>
              <w:rPr>
                <w:rFonts w:hint="default" w:ascii="Times New Roman" w:hAnsi="Times New Roman" w:eastAsia="仿宋_GB2312" w:cs="Times New Roman"/>
                <w:i w:val="0"/>
                <w:iCs w:val="0"/>
                <w:color w:val="auto"/>
                <w:kern w:val="0"/>
                <w:sz w:val="22"/>
                <w:szCs w:val="22"/>
                <w:highlight w:val="none"/>
                <w:u w:val="none"/>
                <w:lang w:val="en-US" w:eastAsia="zh-CN" w:bidi="ar"/>
              </w:rPr>
              <w:t>工作经验。</w:t>
            </w:r>
          </w:p>
          <w:p w14:paraId="52672A7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3.具有较强的判断与决策能力、沟通能力、协调能力、计划与执行能力，具有团队合作精神</w:t>
            </w:r>
            <w:r>
              <w:rPr>
                <w:rFonts w:hint="eastAsia" w:ascii="Times New Roman" w:hAnsi="Times New Roman" w:eastAsia="仿宋_GB2312" w:cs="Times New Roman"/>
                <w:i w:val="0"/>
                <w:iCs w:val="0"/>
                <w:color w:val="auto"/>
                <w:kern w:val="0"/>
                <w:sz w:val="22"/>
                <w:szCs w:val="22"/>
                <w:highlight w:val="none"/>
                <w:u w:val="none"/>
                <w:lang w:val="en-US" w:eastAsia="zh-CN" w:bidi="ar"/>
              </w:rPr>
              <w:t>。</w:t>
            </w:r>
          </w:p>
          <w:p w14:paraId="1194A9E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4.</w:t>
            </w:r>
            <w:r>
              <w:rPr>
                <w:rFonts w:hint="eastAsia" w:ascii="Times New Roman" w:hAnsi="Times New Roman" w:eastAsia="仿宋_GB2312" w:cs="Times New Roman"/>
                <w:color w:val="auto"/>
                <w:sz w:val="21"/>
                <w:szCs w:val="21"/>
                <w:vertAlign w:val="baseline"/>
                <w:lang w:val="en-US" w:eastAsia="zh-CN"/>
              </w:rPr>
              <w:t>服从公司市场布局调配，接受长期省外工作。</w:t>
            </w:r>
          </w:p>
        </w:tc>
        <w:tc>
          <w:tcPr>
            <w:tcW w:w="4933" w:type="dxa"/>
            <w:tcBorders>
              <w:top w:val="single" w:color="000000" w:sz="4" w:space="0"/>
              <w:left w:val="single" w:color="000000" w:sz="4" w:space="0"/>
              <w:bottom w:val="single" w:color="000000" w:sz="4" w:space="0"/>
              <w:right w:val="single" w:color="000000" w:sz="4" w:space="0"/>
            </w:tcBorders>
            <w:noWrap w:val="0"/>
            <w:vAlign w:val="center"/>
          </w:tcPr>
          <w:p w14:paraId="163700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1.负责所辖区域的月度、季度、年度销售目标的达成。</w:t>
            </w:r>
          </w:p>
          <w:p w14:paraId="02E3D5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default" w:ascii="Times New Roman" w:hAnsi="Times New Roman" w:eastAsia="仿宋_GB2312" w:cs="Times New Roman"/>
                <w:i w:val="0"/>
                <w:iCs w:val="0"/>
                <w:color w:val="auto"/>
                <w:kern w:val="0"/>
                <w:sz w:val="22"/>
                <w:szCs w:val="22"/>
                <w:highlight w:val="none"/>
                <w:u w:val="none"/>
                <w:lang w:val="en-US" w:eastAsia="zh-CN" w:bidi="ar"/>
              </w:rPr>
              <w:t>2.收集所辖区域的竞争对手动态、市场趋势、客户需求变化、政策法规等信息，提供有价值的市场情报和建议</w:t>
            </w:r>
            <w:r>
              <w:rPr>
                <w:rFonts w:hint="eastAsia" w:ascii="Times New Roman" w:hAnsi="Times New Roman" w:eastAsia="仿宋_GB2312" w:cs="Times New Roman"/>
                <w:i w:val="0"/>
                <w:iCs w:val="0"/>
                <w:color w:val="auto"/>
                <w:kern w:val="0"/>
                <w:sz w:val="22"/>
                <w:szCs w:val="22"/>
                <w:highlight w:val="none"/>
                <w:u w:val="none"/>
                <w:lang w:val="en-US" w:eastAsia="zh-CN" w:bidi="ar"/>
              </w:rPr>
              <w:t>。</w:t>
            </w:r>
          </w:p>
          <w:p w14:paraId="5DE74E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3.</w:t>
            </w:r>
            <w:r>
              <w:rPr>
                <w:rFonts w:hint="default" w:ascii="Times New Roman" w:hAnsi="Times New Roman" w:eastAsia="仿宋_GB2312" w:cs="Times New Roman"/>
                <w:i w:val="0"/>
                <w:iCs w:val="0"/>
                <w:color w:val="auto"/>
                <w:kern w:val="0"/>
                <w:sz w:val="22"/>
                <w:szCs w:val="22"/>
                <w:highlight w:val="none"/>
                <w:u w:val="none"/>
                <w:lang w:val="en-US" w:eastAsia="zh-CN" w:bidi="ar"/>
              </w:rPr>
              <w:t>负责区域项目投标全流程、造价核算工作</w:t>
            </w:r>
            <w:r>
              <w:rPr>
                <w:rFonts w:hint="eastAsia" w:ascii="Times New Roman" w:hAnsi="Times New Roman" w:eastAsia="仿宋_GB2312" w:cs="Times New Roman"/>
                <w:i w:val="0"/>
                <w:iCs w:val="0"/>
                <w:color w:val="auto"/>
                <w:kern w:val="0"/>
                <w:sz w:val="22"/>
                <w:szCs w:val="22"/>
                <w:highlight w:val="none"/>
                <w:u w:val="none"/>
                <w:lang w:val="en-US" w:eastAsia="zh-CN" w:bidi="ar"/>
              </w:rPr>
              <w:t>，并全程跟进项目开标、评标流程。</w:t>
            </w:r>
          </w:p>
          <w:p w14:paraId="109CEF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4.负责区域客户的日常维护、需求对接与业务跟进。</w:t>
            </w:r>
          </w:p>
          <w:p w14:paraId="11CAE8B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5.建立、完善并动态更新区域客户档案信息库，常态化排查客户经营状况，初步评估客户信用等级与合作风险。</w:t>
            </w:r>
          </w:p>
          <w:p w14:paraId="2169A71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6.</w:t>
            </w:r>
            <w:r>
              <w:rPr>
                <w:rFonts w:hint="default" w:ascii="Times New Roman" w:hAnsi="Times New Roman" w:eastAsia="仿宋_GB2312" w:cs="Times New Roman"/>
                <w:i w:val="0"/>
                <w:iCs w:val="0"/>
                <w:color w:val="auto"/>
                <w:kern w:val="0"/>
                <w:sz w:val="22"/>
                <w:szCs w:val="22"/>
                <w:highlight w:val="none"/>
                <w:u w:val="none"/>
                <w:lang w:val="en-US" w:eastAsia="zh-CN" w:bidi="ar"/>
              </w:rPr>
              <w:t>负责销售合同前期对接、条款核对、流程评审、正式签订等全流程工作</w:t>
            </w:r>
            <w:r>
              <w:rPr>
                <w:rFonts w:hint="eastAsia" w:ascii="Times New Roman" w:hAnsi="Times New Roman" w:eastAsia="仿宋_GB2312" w:cs="Times New Roman"/>
                <w:i w:val="0"/>
                <w:iCs w:val="0"/>
                <w:color w:val="auto"/>
                <w:kern w:val="0"/>
                <w:sz w:val="22"/>
                <w:szCs w:val="22"/>
                <w:highlight w:val="none"/>
                <w:u w:val="none"/>
                <w:lang w:val="en-US" w:eastAsia="zh-CN" w:bidi="ar"/>
              </w:rPr>
              <w:t>，负责销售合同</w:t>
            </w:r>
            <w:r>
              <w:rPr>
                <w:rFonts w:hint="default" w:ascii="Times New Roman" w:hAnsi="Times New Roman" w:eastAsia="仿宋_GB2312" w:cs="Times New Roman"/>
                <w:i w:val="0"/>
                <w:iCs w:val="0"/>
                <w:color w:val="auto"/>
                <w:kern w:val="0"/>
                <w:sz w:val="22"/>
                <w:szCs w:val="22"/>
                <w:highlight w:val="none"/>
                <w:u w:val="none"/>
                <w:lang w:val="en-US" w:eastAsia="zh-CN" w:bidi="ar"/>
              </w:rPr>
              <w:t>后续执行的跟踪管理。</w:t>
            </w:r>
          </w:p>
          <w:p w14:paraId="27B1BF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7</w:t>
            </w:r>
            <w:r>
              <w:rPr>
                <w:rFonts w:hint="default" w:ascii="Times New Roman" w:hAnsi="Times New Roman" w:eastAsia="仿宋_GB2312" w:cs="Times New Roman"/>
                <w:i w:val="0"/>
                <w:iCs w:val="0"/>
                <w:color w:val="auto"/>
                <w:kern w:val="0"/>
                <w:sz w:val="22"/>
                <w:szCs w:val="22"/>
                <w:highlight w:val="none"/>
                <w:u w:val="none"/>
                <w:lang w:val="en-US" w:eastAsia="zh-CN" w:bidi="ar"/>
              </w:rPr>
              <w:t>.协助应收账款催收，确保</w:t>
            </w:r>
            <w:r>
              <w:rPr>
                <w:rFonts w:hint="eastAsia" w:ascii="Times New Roman" w:hAnsi="Times New Roman" w:eastAsia="仿宋_GB2312" w:cs="Times New Roman"/>
                <w:i w:val="0"/>
                <w:iCs w:val="0"/>
                <w:color w:val="auto"/>
                <w:kern w:val="0"/>
                <w:sz w:val="22"/>
                <w:szCs w:val="22"/>
                <w:highlight w:val="none"/>
                <w:u w:val="none"/>
                <w:lang w:val="en-US" w:eastAsia="zh-CN" w:bidi="ar"/>
              </w:rPr>
              <w:t>款项</w:t>
            </w:r>
            <w:r>
              <w:rPr>
                <w:rFonts w:hint="default" w:ascii="Times New Roman" w:hAnsi="Times New Roman" w:eastAsia="仿宋_GB2312" w:cs="Times New Roman"/>
                <w:i w:val="0"/>
                <w:iCs w:val="0"/>
                <w:color w:val="auto"/>
                <w:kern w:val="0"/>
                <w:sz w:val="22"/>
                <w:szCs w:val="22"/>
                <w:highlight w:val="none"/>
                <w:u w:val="none"/>
                <w:lang w:val="en-US" w:eastAsia="zh-CN" w:bidi="ar"/>
              </w:rPr>
              <w:t>按时收回。</w:t>
            </w:r>
          </w:p>
          <w:p w14:paraId="1D0DB5B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auto"/>
                <w:kern w:val="0"/>
                <w:sz w:val="22"/>
                <w:szCs w:val="22"/>
                <w:highlight w:val="none"/>
                <w:u w:val="none"/>
                <w:lang w:val="en-US" w:eastAsia="zh-CN" w:bidi="ar"/>
              </w:rPr>
            </w:pPr>
            <w:r>
              <w:rPr>
                <w:rFonts w:hint="eastAsia" w:ascii="Times New Roman" w:hAnsi="Times New Roman" w:eastAsia="仿宋_GB2312" w:cs="Times New Roman"/>
                <w:i w:val="0"/>
                <w:iCs w:val="0"/>
                <w:color w:val="auto"/>
                <w:kern w:val="0"/>
                <w:sz w:val="22"/>
                <w:szCs w:val="22"/>
                <w:highlight w:val="none"/>
                <w:u w:val="none"/>
                <w:lang w:val="en-US" w:eastAsia="zh-CN" w:bidi="ar"/>
              </w:rPr>
              <w:t>8</w:t>
            </w:r>
            <w:r>
              <w:rPr>
                <w:rFonts w:hint="default" w:ascii="Times New Roman" w:hAnsi="Times New Roman" w:eastAsia="仿宋_GB2312" w:cs="Times New Roman"/>
                <w:i w:val="0"/>
                <w:iCs w:val="0"/>
                <w:color w:val="auto"/>
                <w:kern w:val="0"/>
                <w:sz w:val="22"/>
                <w:szCs w:val="22"/>
                <w:highlight w:val="none"/>
                <w:u w:val="none"/>
                <w:lang w:val="en-US" w:eastAsia="zh-CN" w:bidi="ar"/>
              </w:rPr>
              <w:t>.完成领导临时交办的其他工作。</w:t>
            </w:r>
          </w:p>
        </w:tc>
      </w:tr>
    </w:tbl>
    <w:p w14:paraId="01334A13">
      <w:pPr>
        <w:snapToGrid w:val="0"/>
      </w:pPr>
    </w:p>
    <w:sectPr>
      <w:footerReference r:id="rId3" w:type="default"/>
      <w:pgSz w:w="11906" w:h="16838"/>
      <w:pgMar w:top="2098" w:right="1474" w:bottom="1984" w:left="1587"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3E8806-C1CE-40C9-B297-12DD4A937A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3DF5E93-1767-45C1-B62F-8BC810DB9162}"/>
  </w:font>
  <w:font w:name="方正仿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E0000" w:usb2="00000000" w:usb3="00000000" w:csb0="00040000" w:csb1="00000000"/>
    <w:embedRegular r:id="rId3" w:fontKey="{A709E5E5-B3BD-4BF9-8EEE-69E21800E5B6}"/>
  </w:font>
  <w:font w:name="仿宋_GB2312">
    <w:panose1 w:val="02010609030101010101"/>
    <w:charset w:val="86"/>
    <w:family w:val="auto"/>
    <w:pitch w:val="default"/>
    <w:sig w:usb0="00000001" w:usb1="080E0000" w:usb2="00000000" w:usb3="00000000" w:csb0="00040000" w:csb1="00000000"/>
    <w:embedRegular r:id="rId4" w:fontKey="{11FE3BCF-FE25-413A-80C8-81B697E788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1CF3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9A8DA">
                          <w:pPr>
                            <w:pStyle w:val="5"/>
                            <w:keepNext w:val="0"/>
                            <w:keepLines w:val="0"/>
                            <w:pageBreakBefore w:val="0"/>
                            <w:widowControl w:val="0"/>
                            <w:kinsoku/>
                            <w:wordWrap/>
                            <w:overflowPunct/>
                            <w:topLinePunct w:val="0"/>
                            <w:autoSpaceDE/>
                            <w:autoSpaceDN/>
                            <w:bidi w:val="0"/>
                            <w:adjustRightInd/>
                            <w:snapToGrid w:val="0"/>
                            <w:spacing w:line="240" w:lineRule="auto"/>
                            <w:ind w:left="105" w:leftChars="50" w:right="105" w:rightChars="50"/>
                            <w:textAlignment w:val="auto"/>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C9A8DA">
                    <w:pPr>
                      <w:pStyle w:val="5"/>
                      <w:keepNext w:val="0"/>
                      <w:keepLines w:val="0"/>
                      <w:pageBreakBefore w:val="0"/>
                      <w:widowControl w:val="0"/>
                      <w:kinsoku/>
                      <w:wordWrap/>
                      <w:overflowPunct/>
                      <w:topLinePunct w:val="0"/>
                      <w:autoSpaceDE/>
                      <w:autoSpaceDN/>
                      <w:bidi w:val="0"/>
                      <w:adjustRightInd/>
                      <w:snapToGrid w:val="0"/>
                      <w:spacing w:line="240" w:lineRule="auto"/>
                      <w:ind w:left="105" w:leftChars="50" w:right="105" w:rightChars="50"/>
                      <w:textAlignment w:val="auto"/>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D7209"/>
    <w:rsid w:val="110158D7"/>
    <w:rsid w:val="11E60CF4"/>
    <w:rsid w:val="15FE0523"/>
    <w:rsid w:val="15FF00A9"/>
    <w:rsid w:val="23C91E2B"/>
    <w:rsid w:val="25ED1E01"/>
    <w:rsid w:val="3F9740F8"/>
    <w:rsid w:val="41D801CA"/>
    <w:rsid w:val="44EF2024"/>
    <w:rsid w:val="5A5A0B0C"/>
    <w:rsid w:val="638116E6"/>
    <w:rsid w:val="69202CA9"/>
    <w:rsid w:val="6A6317EB"/>
    <w:rsid w:val="74AC063D"/>
    <w:rsid w:val="7A020420"/>
    <w:rsid w:val="7AED7209"/>
    <w:rsid w:val="7CF46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itle"/>
    <w:basedOn w:val="1"/>
    <w:next w:val="1"/>
    <w:qFormat/>
    <w:uiPriority w:val="0"/>
    <w:pPr>
      <w:spacing w:before="240" w:after="60"/>
      <w:jc w:val="center"/>
      <w:outlineLvl w:val="0"/>
    </w:pPr>
    <w:rPr>
      <w:rFonts w:ascii="Arial" w:hAnsi="Arial" w:cs="Arial"/>
      <w:b/>
      <w:bCs/>
      <w:sz w:val="32"/>
      <w:szCs w:val="32"/>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next w:val="1"/>
    <w:unhideWhenUsed/>
    <w:qFormat/>
    <w:uiPriority w:val="99"/>
    <w:pPr>
      <w:ind w:firstLine="42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4461c3c7-7d0e-437e-bd6f-028bb46ce73a</errorID>
      <errorWord>13980475507</errorWord>
      <group>L1_Other</group>
      <groupName>其他问题</groupName>
      <ability>L2_Consistency</ability>
      <abilityName>一致性检查</abilityName>
      <candidateList>
        <item>028-81362077</item>
      </candidateList>
      <explain>数字一致性错误，正文联系电话与招聘方案附件中联系电话不一致，统一使用招聘方案中的联系电话</explain>
      <paraID> 9730BC7</paraID>
      <start>13</start>
      <end>24</end>
      <status>ignored</status>
      <modifiedWord/>
      <trackRevisions>false</trackRevisions>
    </reviewItem>
    <reviewItem>
      <errorID>73381762-9742-478b-a2f7-35ecd59d3a0c</errorID>
      <errorWord>特制订本方案</errorWord>
      <group>L1_Word</group>
      <groupName>字词问题</groupName>
      <ability>L2_Typo</ability>
      <abilityName>字词错误</abilityName>
      <candidateList>
        <item>特制定本方案</item>
      </candidateList>
      <explain/>
      <paraID>7A3B16A2</paraID>
      <start>36</start>
      <end>42</end>
      <status>modified</status>
      <modifiedWord>特制定本方案</modifiedWord>
      <trackRevisions>false</trackRevisions>
    </reviewItem>
    <reviewItem>
      <errorID>4aabf2be-7010-4c6c-9911-8608a232b286</errorID>
      <errorWord>，</errorWord>
      <group>L1_Punc</group>
      <groupName>标点问题</groupName>
      <ability>L2_Punc_CN</ability>
      <abilityName>标点符号问题</abilityName>
      <candidateList>
        <item>、</item>
      </candidateList>
      <explain/>
      <paraID>7CE95F6B</paraID>
      <start>6</start>
      <end>7</end>
      <status>modified</status>
      <modifiedWord>、</modifiedWord>
      <trackRevisions>false</trackRevisions>
    </reviewItem>
    <reviewItem>
      <errorID>60edb8f3-dccb-4017-a04b-86b22f9bef63</errorID>
      <errorWord>拥护党的领导</errorWord>
      <group>L1_Word</group>
      <groupName>字词问题</groupName>
      <ability>L2_Typo</ability>
      <abilityName>字词错误</abilityName>
      <candidateList>
        <item>拥护中国共产党的领导</item>
      </candidateList>
      <explain/>
      <paraID>76430067</paraID>
      <start>3</start>
      <end>13</end>
      <status>modified</status>
      <modifiedWord>拥护中国共产党的领导</modifiedWord>
      <trackRevisions>false</trackRevisions>
    </reviewItem>
    <reviewItem>
      <errorID>8bd7d7c5-6aeb-4b02-9d6f-f0a082ba2eb9</errorID>
      <errorWord>，</errorWord>
      <group>L1_Word</group>
      <groupName>字词问题</groupName>
      <ability>L2_Typo</ability>
      <abilityName>字词错误</abilityName>
      <candidateList>
        <item>，具</item>
      </candidateList>
      <explain/>
      <paraID>5FCD428C</paraID>
      <start>11</start>
      <end>13</end>
      <status>modified</status>
      <modifiedWord>，具</modifiedWord>
      <trackRevisions>false</trackRevisions>
    </reviewItem>
    <reviewItem>
      <errorID>b5512446-a16e-498f-b153-19bb5181acd3</errorID>
      <errorWord>和强</errorWord>
      <group>L1_Word</group>
      <groupName>字词问题</groupName>
      <ability>L2_Typo</ability>
      <abilityName>字词错误</abilityName>
      <candidateList>
        <item>和</item>
      </candidateList>
      <explain>〈量〉用于洗东西换水的次数或一剂药煎的次数：衣裳已经洗了三～｜二～药。</explain>
      <paraID>5FCD428C</paraID>
      <start>23</start>
      <end>24</end>
      <status>modified</status>
      <modifiedWord>和</modifiedWord>
      <trackRevisions>false</trackRevisions>
    </reviewItem>
    <reviewItem>
      <errorID>18874858-0be0-4194-9ca4-838c1343dfa0</errorID>
      <errorWord>组织</errorWord>
      <group>L1_Punc</group>
      <groupName>标点问题</groupName>
      <ability>L2_Punc_CN</ability>
      <abilityName>标点符号问题</abilityName>
      <candidateList>
        <item>，组织</item>
      </candidateList>
      <explain/>
      <paraID>47CC0217</paraID>
      <start>48</start>
      <end>51</end>
      <status>modified</status>
      <modifiedWord>，组织</modifiedWord>
      <trackRevisions>false</trackRevisions>
    </reviewItem>
    <reviewItem>
      <errorID>d09e01b6-8c7e-419c-bd47-707a22ab3e51</errorID>
      <errorWord>组织</errorWord>
      <group>L1_Grammar</group>
      <groupName>语法问题</groupName>
      <ability>L2_Grammar</ability>
      <abilityName>语法错误</abilityName>
      <candidateList>
        <item>施工组织</item>
      </candidateList>
      <explain/>
      <paraID>468D6801</paraID>
      <start>26</start>
      <end>30</end>
      <status>modified</status>
      <modifiedWord>施工组织</modifiedWord>
      <trackRevisions>false</trackRevisions>
    </reviewItem>
    <reviewItem>
      <errorID>0851121f-bacb-440f-b244-addefc733592</errorID>
      <errorWord>计划和声</errorWord>
      <group>L1_Word</group>
      <groupName>字词问题</groupName>
      <ability>L2_Typo</ability>
      <abilityName>字词错误</abilityName>
      <candidateList>
        <item>计划和省</item>
      </candidateList>
      <explain/>
      <paraID>76368FAA</paraID>
      <start>8</start>
      <end>12</end>
      <status>ignored</status>
      <modifiedWord/>
      <trackRevisions>false</trackRevisions>
    </reviewItem>
    <reviewItem>
      <errorID>70360807-9eb1-46bc-86eb-4211cfe5beb3</errorID>
      <errorWord>并组织</errorWord>
      <group>L1_Grammar</group>
      <groupName>语法问题</groupName>
      <ability>L2_Grammar</ability>
      <abilityName>语法错误</abilityName>
      <candidateList>
        <item>并</item>
      </candidateList>
      <explain/>
      <paraID>6832FC7E</paraID>
      <start>45</start>
      <end>48</end>
      <status>ignored</status>
      <modifiedWord/>
      <trackRevisions>false</trackRevisions>
    </reviewItem>
    <reviewItem>
      <errorID>afcf5eb6-637b-45e5-b674-1e701d7460e5</errorID>
      <errorWord>为</errorWord>
      <group>L1_Word</group>
      <groupName>字词问题</groupName>
      <ability>L2_Typo</ability>
      <abilityName>字词错误</abilityName>
      <candidateList>
        <item>的</item>
      </candidateList>
      <explain/>
      <paraID>6832FC7E</paraID>
      <start>55</start>
      <end>56</end>
      <status>ignored</status>
      <modifiedWord/>
      <trackRevisions>false</trackRevisions>
    </reviewItem>
    <reviewItem>
      <errorID>88ae0071-8efe-4b6b-b704-339965c1c83b</errorID>
      <errorWord>的</errorWord>
      <group>L1_Word</group>
      <groupName>字词问题</groupName>
      <ability>L2_Typo</ability>
      <abilityName>字词错误</abilityName>
      <candidateList>
        <item>得以</item>
      </candidateList>
      <explain/>
      <paraID>6832FC7E</paraID>
      <start>64</start>
      <end>65</end>
      <status>ignored</status>
      <modifiedWord/>
      <trackRevisions>false</trackRevisions>
    </reviewItem>
    <reviewItem>
      <errorID>a76ccb9d-0705-4db5-906e-faee7399cc02</errorID>
      <errorWord>，</errorWord>
      <group>L1_Word</group>
      <groupName>字词问题</groupName>
      <ability>L2_Typo</ability>
      <abilityName>字词错误</abilityName>
      <candidateList>
        <item>和</item>
      </candidateList>
      <explain/>
      <paraID>2A2F221D</paraID>
      <start>19</start>
      <end>20</end>
      <status>modified</status>
      <modifiedWord>和</modifiedWord>
      <trackRevisions>false</trackRevisions>
    </reviewItem>
    <reviewItem>
      <errorID>7a8f9b30-7b87-443f-a58e-5f16f13074b5</errorID>
      <errorWord>，</errorWord>
      <group>L1_Word</group>
      <groupName>字词问题</groupName>
      <ability>L2_Typo</ability>
      <abilityName>字词错误</abilityName>
      <candidateList>
        <item>，具</item>
      </candidateList>
      <explain/>
      <paraID>40B15779</paraID>
      <start>57</start>
      <end>59</end>
      <status>modified</status>
      <modifiedWord>，具</modifiedWord>
      <trackRevisions>false</trackRevisions>
    </reviewItem>
    <reviewItem>
      <errorID>bc8ef53f-d943-4957-977e-b86761aac832</errorID>
      <errorWord>，</errorWord>
      <group>L1_Word</group>
      <groupName>字词问题</groupName>
      <ability>L2_Typo</ability>
      <abilityName>字词错误</abilityName>
      <candidateList>
        <item>，具</item>
      </candidateList>
      <explain/>
      <paraID>311E4C1E</paraID>
      <start>11</start>
      <end>13</end>
      <status>modified</status>
      <modifiedWord>，具</modifiedWord>
      <trackRevisions>false</trackRevisions>
    </reviewItem>
    <reviewItem>
      <errorID>c140c7e9-9c8b-4398-a857-613d1b004b6b</errorID>
      <errorWord>和强</errorWord>
      <group>L1_Word</group>
      <groupName>字词问题</groupName>
      <ability>L2_Typo</ability>
      <abilityName>字词错误</abilityName>
      <candidateList>
        <item>和</item>
      </candidateList>
      <explain>〈量〉用于洗东西换水的次数或一剂药煎的次数：衣裳已经洗了三～｜二～药。</explain>
      <paraID>311E4C1E</paraID>
      <start>23</start>
      <end>24</end>
      <status>modified</status>
      <modifiedWord>和</modifiedWord>
      <trackRevisions>false</trackRevisions>
    </reviewItem>
    <reviewItem>
      <errorID>2fb1e12f-7c01-4ead-be11-72a95c461384</errorID>
      <errorWord>市场营销</errorWord>
      <group>L1_Grammar</group>
      <groupName>语法问题</groupName>
      <ability>L2_Grammar</ability>
      <abilityName>语法错误</abilityName>
      <candidateList>
        <item>所学专业为市场营销</item>
      </candidateList>
      <explain/>
      <paraID>3207395B</paraID>
      <start>12</start>
      <end>16</end>
      <status>ignored</status>
      <modifiedWord/>
      <trackRevisions>false</trackRevisions>
    </reviewItem>
    <reviewItem>
      <errorID>4692cb8a-476e-4934-ae30-fdd1fdcb5b32</errorID>
      <errorWord>岗位</errorWord>
      <group>L1_Word</group>
      <groupName>字词问题</groupName>
      <ability>L2_Typo</ability>
      <abilityName>字词错误</abilityName>
      <candidateList>
        <item>与岗位</item>
      </candidateList>
      <explain/>
      <paraID>3207395B</paraID>
      <start>38</start>
      <end>41</end>
      <status>modified</status>
      <modifiedWord>与岗位</modifiedWord>
      <trackRevisions>false</trackRevisions>
    </reviewItem>
    <reviewItem>
      <errorID>6aa56cab-9d95-44a5-abed-510227d02bad</errorID>
      <errorWord>所</errorWord>
      <group>L1_Grammar</group>
      <groupName>语法问题</groupName>
      <ability>L2_Grammar</ability>
      <abilityName>语法错误</abilityName>
      <candidateList>
        <item>完成所</item>
      </candidateList>
      <explain/>
      <paraID>1637001F</paraID>
      <start>4</start>
      <end>5</end>
      <status>ignored</status>
      <modifiedWord/>
      <trackRevisions>false</trackRevisions>
    </reviewItem>
    <reviewItem>
      <errorID>a4e3614f-84be-4ce5-8cba-780032d11035</errorID>
      <errorWord>目标的达成</errorWord>
      <group>L1_Grammar</group>
      <groupName>语法问题</groupName>
      <ability>L2_Grammar</ability>
      <abilityName>语法错误</abilityName>
      <candidateList>
        <item>目标</item>
      </candidateList>
      <explain/>
      <paraID>1637001F</paraID>
      <start>19</start>
      <end>24</end>
      <status>ignored</status>
      <modifiedWord/>
      <trackRevisions>false</trackRevisions>
    </reviewItem>
    <reviewItem>
      <errorID>9ef9ae58-cb6e-44fe-9d76-b2e238fb8757</errorID>
      <errorWord>负责</errorWord>
      <group>L1_Word</group>
      <groupName>字词问题</groupName>
      <ability>L2_Typo</ability>
      <abilityName>字词错误</abilityName>
      <candidateList>
        <item>并</item>
      </candidateList>
      <explain/>
      <paraID>5DE74E5C</paraID>
      <start>21</start>
      <end>22</end>
      <status>modified</status>
      <modifiedWord>并</modifiedWord>
      <trackRevisions>false</trackRevisions>
    </reviewItem>
    <reviewItem>
      <errorID>7737b451-d886-4c7c-adbf-5857e000202e</errorID>
      <errorWord>回款</errorWord>
      <group>L1_Word</group>
      <groupName>字词问题</groupName>
      <ability>L2_Typo</ability>
      <abilityName>字词错误</abilityName>
      <candidateList>
        <item>款项</item>
      </candidateList>
      <explain/>
      <paraID>27B1BF17</paraID>
      <start>13</start>
      <end>15</end>
      <status>modified</status>
      <modifiedWord>款项</modifiedWord>
      <trackRevisions>false</trackRevisions>
    </reviewItem>
    <reviewItem>
      <errorID>4c3dcaeb-da1d-403c-8e86-8ee057914254</errorID>
      <errorWord>收回</errorWord>
      <group>L1_Word</group>
      <groupName>字词问题</groupName>
      <ability>L2_Typo</ability>
      <abilityName>字词错误</abilityName>
      <candidateList>
        <item>回笼</item>
      </candidateList>
      <explain/>
      <paraID>27B1BF17</paraID>
      <start>17</start>
      <end>19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995a81-f54d-40f1-9a4b-0d8d24d67865}">
  <ds:schemaRefs/>
</ds:datastoreItem>
</file>

<file path=docProps/app.xml><?xml version="1.0" encoding="utf-8"?>
<Properties xmlns="http://schemas.openxmlformats.org/officeDocument/2006/extended-properties" xmlns:vt="http://schemas.openxmlformats.org/officeDocument/2006/docPropsVTypes">
  <Template>Normal.dotm</Template>
  <Pages>4</Pages>
  <Words>3472</Words>
  <Characters>3580</Characters>
  <Lines>0</Lines>
  <Paragraphs>0</Paragraphs>
  <TotalTime>0</TotalTime>
  <ScaleCrop>false</ScaleCrop>
  <LinksUpToDate>false</LinksUpToDate>
  <CharactersWithSpaces>3580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2026-07-11T10:10:00Z</dcterms:created>
  <dc:creator>微 笑</dc:creator>
  <cp:lastModifiedBy>微 笑</cp:lastModifiedBy>
  <cp:lastPrinted>2026-07-12T11:42:00Z</cp:lastPrinted>
  <dcterms:modified xsi:type="dcterms:W3CDTF">2026-07-24T01:27:15Z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3B09EEEC1E84409B9FDFEEEFCC631D03_13</vt:lpwstr>
  </property>
  <property fmtid="{D5CDD505-2E9C-101B-9397-08002B2CF9AE}" pid="4" name="KSOTemplateDocerSaveRecord">
    <vt:lpwstr>eyJoZGlkIjoiZWQ0MGNmZjE3YWE3MGFkYjBmNGRlMjFmZGMyMWZlNjUiLCJ1c2VySWQiOiI0NzM2NDQxMDgifQ==</vt:lpwstr>
  </property>
</Properties>
</file>